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A2CB0" w:rsidRDefault="00A23B3E" w:rsidP="004A2CB0">
      <w:pPr>
        <w:jc w:val="center"/>
        <w:rPr>
          <w:rFonts w:ascii="Calibri" w:hAnsi="Calibri" w:cs="Calibri"/>
          <w:b/>
          <w:caps/>
          <w:sz w:val="16"/>
          <w:szCs w:val="16"/>
        </w:rPr>
      </w:pPr>
      <w:r w:rsidRPr="004A2CB0">
        <w:rPr>
          <w:rFonts w:ascii="Calibri" w:hAnsi="Calibri" w:cs="Calibri"/>
          <w:b/>
          <w:caps/>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037140" w:rsidRPr="00F64F2E">
              <w:rPr>
                <w:rFonts w:ascii="Calibri" w:hAnsi="Calibri" w:cs="Calibri"/>
                <w:sz w:val="16"/>
                <w:szCs w:val="16"/>
              </w:rPr>
              <w:t>manuel.comis</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037140" w:rsidRPr="00F64F2E">
              <w:rPr>
                <w:rFonts w:ascii="Calibri" w:hAnsi="Calibri" w:cs="Calibri"/>
                <w:sz w:val="16"/>
                <w:szCs w:val="16"/>
              </w:rPr>
              <w:t>93</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65045" w:rsidRDefault="001B3F1C" w:rsidP="0044291F">
            <w:pPr>
              <w:spacing w:before="0" w:after="0" w:line="288" w:lineRule="auto"/>
              <w:jc w:val="both"/>
              <w:rPr>
                <w:rFonts w:ascii="Calibri" w:hAnsi="Calibri" w:cs="Calibri"/>
                <w:sz w:val="16"/>
                <w:szCs w:val="16"/>
              </w:rPr>
            </w:pPr>
            <w:r w:rsidRPr="001B3F1C">
              <w:rPr>
                <w:rFonts w:ascii="Calibri" w:hAnsi="Calibri" w:cs="Calibri"/>
                <w:sz w:val="16"/>
                <w:szCs w:val="16"/>
              </w:rPr>
              <w:t xml:space="preserve">Procedura negoziata di cui all’art. 36, comma 2, lett. b) del D.lgs. 50/2016 avente ad oggetto l’erogazione </w:t>
            </w:r>
            <w:r w:rsidR="00F7211A">
              <w:rPr>
                <w:rFonts w:ascii="Calibri" w:hAnsi="Calibri" w:cs="Calibri"/>
                <w:sz w:val="16"/>
                <w:szCs w:val="16"/>
              </w:rPr>
              <w:t xml:space="preserve">dei </w:t>
            </w:r>
            <w:r w:rsidRPr="001B3F1C">
              <w:rPr>
                <w:rFonts w:ascii="Calibri" w:hAnsi="Calibri" w:cs="Calibri"/>
                <w:sz w:val="16"/>
                <w:szCs w:val="16"/>
              </w:rPr>
              <w:t>servizi inerenti la salute e la sicurezza dei lavoratori nei luoghi di lavoro</w:t>
            </w:r>
            <w:r>
              <w:rPr>
                <w:rFonts w:ascii="Calibri" w:hAnsi="Calibri" w:cs="Calibri"/>
                <w:sz w:val="16"/>
                <w:szCs w:val="16"/>
              </w:rPr>
              <w:t>.</w:t>
            </w:r>
          </w:p>
        </w:tc>
      </w:tr>
      <w:tr w:rsidR="00A23B3E" w:rsidRPr="004C27F2"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E65045" w:rsidRDefault="001B3F1C" w:rsidP="00620302">
            <w:pPr>
              <w:spacing w:before="0" w:after="0" w:line="288" w:lineRule="auto"/>
              <w:rPr>
                <w:rFonts w:ascii="Calibri" w:hAnsi="Calibri" w:cs="Calibri"/>
                <w:sz w:val="16"/>
                <w:szCs w:val="16"/>
              </w:rPr>
            </w:pPr>
            <w:r>
              <w:rPr>
                <w:rFonts w:ascii="Calibri" w:hAnsi="Calibri" w:cs="Calibri"/>
                <w:sz w:val="16"/>
                <w:szCs w:val="16"/>
              </w:rPr>
              <w:t>S</w:t>
            </w:r>
            <w:r w:rsidRPr="001B3F1C">
              <w:rPr>
                <w:rFonts w:ascii="Calibri" w:hAnsi="Calibri" w:cs="Calibri"/>
                <w:sz w:val="16"/>
                <w:szCs w:val="16"/>
              </w:rPr>
              <w:t>ervizi inerenti la salute e la sicurezza dei lavoratori nei luoghi di lavoro</w:t>
            </w: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BD6BDC" w:rsidRPr="004C27F2" w:rsidRDefault="00D75471" w:rsidP="00DF4F54">
            <w:pPr>
              <w:rPr>
                <w:rFonts w:ascii="Calibri" w:hAnsi="Calibri" w:cs="Calibri"/>
                <w:color w:val="000000"/>
                <w:sz w:val="16"/>
                <w:szCs w:val="16"/>
              </w:rPr>
            </w:pPr>
            <w:r w:rsidRPr="00D75471">
              <w:rPr>
                <w:rFonts w:ascii="Calibri" w:hAnsi="Calibri"/>
                <w:b/>
                <w:noProof/>
                <w:sz w:val="16"/>
                <w:szCs w:val="18"/>
              </w:rPr>
              <w:t>74313797F2</w:t>
            </w:r>
            <w:bookmarkStart w:id="0" w:name="_GoBack"/>
            <w:bookmarkEnd w:id="0"/>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273"/>
        <w:gridCol w:w="3537"/>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l'operatore economico è un laboratorio protetto, un' "impresa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lastRenderedPageBreak/>
              <w:t>c)    Indicare i riferimenti in base ai quali è stata ottenuta l'iscrizione o la certificazione e, se pertinente, la 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e) [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è in possesso di attestazione rilasciata  nell’ambito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d) [ ]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del Codice  (capofila, responsabile di compi</w:t>
            </w:r>
            <w:r w:rsidR="001F35A9" w:rsidRPr="004C27F2">
              <w:rPr>
                <w:rFonts w:ascii="Calibri" w:hAnsi="Calibri" w:cs="Calibri"/>
                <w:color w:val="000000"/>
                <w:sz w:val="16"/>
                <w:szCs w:val="16"/>
              </w:rPr>
              <w:t>ti specifici,ecc.</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lastRenderedPageBreak/>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r w:rsidR="003E7810" w:rsidRPr="004C27F2">
              <w:rPr>
                <w:rFonts w:ascii="Calibri" w:hAnsi="Calibri" w:cs="Calibri"/>
                <w:color w:val="000000"/>
                <w:sz w:val="16"/>
                <w:szCs w:val="16"/>
              </w:rPr>
              <w:t>.</w:t>
            </w:r>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]Sì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subappaltatori sulle cui capacità l'operatore economico non 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 (</w:t>
      </w:r>
      <w:r w:rsidRPr="004C27F2">
        <w:rPr>
          <w:rFonts w:ascii="Calibri" w:hAnsi="Calibri" w:cs="Calibri"/>
          <w:b w:val="0"/>
          <w:smallCaps/>
          <w:color w:val="000000"/>
          <w:sz w:val="16"/>
          <w:szCs w:val="16"/>
        </w:rPr>
        <w:t>Articolo 105 del Codice - Subappalto)</w:t>
      </w: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 ]Sì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Corruzione(</w:t>
      </w:r>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1" w:name="_DV_C1915"/>
      <w:bookmarkEnd w:id="1"/>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Lavoro minorile e altre forme di tratta di esseri umani(</w:t>
      </w:r>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o  della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a) Data:[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 xml:space="preserve">autodisciplina o “Self-Cleaning”,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r w:rsidRPr="004C27F2">
              <w:rPr>
                <w:rFonts w:ascii="Calibri" w:hAnsi="Calibri" w:cs="Calibri"/>
                <w:sz w:val="16"/>
                <w:szCs w:val="16"/>
              </w:rPr>
              <w:t>[ ]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lastRenderedPageBreak/>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per le ipotesi 1) e 2 l’operatore economico ha adottato misure di carattere tecnico o organizzativo e relativi al personale idonei a prevenire ulteriori illeciti o reati ?</w:t>
            </w: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se le sentenze di condanne  sono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 xml:space="preserve">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w:t>
            </w:r>
            <w:r w:rsidRPr="004C27F2">
              <w:rPr>
                <w:rFonts w:ascii="Calibri" w:hAnsi="Calibri" w:cs="Calibri"/>
                <w:color w:val="000000"/>
                <w:w w:val="0"/>
                <w:sz w:val="16"/>
                <w:szCs w:val="16"/>
              </w:rPr>
              <w:lastRenderedPageBreak/>
              <w:t>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(indirizzo web, autorità o organismo di emanazione, riferimento preciso della documentazione)(</w:t>
            </w:r>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del Codice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“Self-Cleaning,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 ?</w:t>
            </w: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dell’ </w:t>
            </w:r>
            <w:r w:rsidR="00A23B3E" w:rsidRPr="004C27F2">
              <w:rPr>
                <w:rFonts w:ascii="Calibri" w:hAnsi="Calibri" w:cs="Calibri"/>
                <w:color w:val="000000"/>
                <w:sz w:val="16"/>
                <w:szCs w:val="16"/>
              </w:rPr>
              <w:t xml:space="preserve">articolo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gravi illeciti professionali</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conflitto di interessi(</w:t>
            </w:r>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 xml:space="preserve">(articolo  80,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Lgs.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w:t>
            </w: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  :</w:t>
            </w: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la violazione è stata rimossa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 ?</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r w:rsidRPr="004C27F2">
              <w:rPr>
                <w:rFonts w:ascii="Calibri" w:hAnsi="Calibri" w:cs="Calibri"/>
                <w:color w:val="000000"/>
                <w:sz w:val="16"/>
                <w:szCs w:val="16"/>
              </w:rPr>
              <w:lastRenderedPageBreak/>
              <w:t>[ ] Sì [ ] No    [ ] Non è tenuto alla disciplina legge 68/1999</w:t>
            </w:r>
            <w:r w:rsidRPr="004C27F2">
              <w:rPr>
                <w:rFonts w:ascii="Calibri" w:hAnsi="Calibri" w:cs="Calibri"/>
                <w:color w:val="000000"/>
                <w:sz w:val="16"/>
                <w:szCs w:val="16"/>
              </w:rPr>
              <w:b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altro )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el medesimo operatore economico ?</w:t>
            </w:r>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a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A23B3E">
      <w:pPr>
        <w:pStyle w:val="SectionTitle"/>
        <w:spacing w:before="0" w:after="0"/>
        <w:jc w:val="both"/>
        <w:rPr>
          <w:rFonts w:ascii="Calibri" w:hAnsi="Calibri" w:cs="Calibri"/>
          <w:sz w:val="16"/>
          <w:szCs w:val="16"/>
        </w:rPr>
      </w:pPr>
      <w:r w:rsidRPr="004C27F2">
        <w:rPr>
          <w:rFonts w:ascii="Calibri" w:hAnsi="Calibri" w:cs="Calibri"/>
          <w:b w:val="0"/>
          <w:caps/>
          <w:color w:val="000000"/>
          <w:sz w:val="16"/>
          <w:szCs w:val="16"/>
        </w:rPr>
        <w:t>Indicazione globale</w:t>
      </w:r>
      <w:r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27F2">
        <w:rPr>
          <w:rFonts w:ascii="Calibri" w:eastAsia="Symbol" w:hAnsi="Calibri" w:cs="Calibri"/>
          <w:b/>
          <w:w w:val="0"/>
          <w:sz w:val="16"/>
          <w:szCs w:val="16"/>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pPr>
        <w:pStyle w:val="SectionTitle"/>
        <w:jc w:val="both"/>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xml:space="preserve">, del Codice) </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t>[ ]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 xml:space="preserve">1a)  Il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 xml:space="preserve">1b)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r w:rsidRPr="004C27F2">
              <w:rPr>
                <w:rFonts w:ascii="Calibri" w:hAnsi="Calibri" w:cs="Calibri"/>
                <w:sz w:val="16"/>
                <w:szCs w:val="16"/>
              </w:rP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 xml:space="preserve">2a)  Il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w:t>
            </w:r>
            <w:r w:rsidRPr="004C27F2">
              <w:rPr>
                <w:rFonts w:ascii="Calibri" w:hAnsi="Calibri" w:cs="Calibri"/>
                <w:sz w:val="16"/>
                <w:szCs w:val="16"/>
              </w:rPr>
              <w:lastRenderedPageBreak/>
              <w:t>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lastRenderedPageBreak/>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lastRenderedPageBreak/>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rsidP="00641CEB">
      <w:pPr>
        <w:pStyle w:val="SectionTitle"/>
        <w:spacing w:before="0" w:after="0"/>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durante il periodo di riferimento(</w:t>
            </w:r>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t>Lavori:  [……]</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1b)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Indicare nell'elenco gli importi, le date e i destinatari, pubblici o privati(</w:t>
            </w:r>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r w:rsidRPr="004C27F2">
              <w:rPr>
                <w:rFonts w:ascii="Calibri" w:hAnsi="Calibri" w:cs="Calibri"/>
                <w:b/>
                <w:sz w:val="16"/>
                <w:szCs w:val="16"/>
              </w:rPr>
              <w:t>verifiche</w:t>
            </w:r>
            <w:r w:rsidRPr="004C27F2">
              <w:rPr>
                <w:rFonts w:ascii="Calibri" w:hAnsi="Calibri" w:cs="Calibri"/>
                <w:sz w:val="16"/>
                <w:szCs w:val="16"/>
              </w:rPr>
              <w:t>(</w:t>
            </w:r>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 ]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p w:rsidR="00464E39" w:rsidRPr="00464E39" w:rsidRDefault="00464E39" w:rsidP="007C3663">
            <w:pPr>
              <w:spacing w:before="0" w:after="0"/>
              <w:rPr>
                <w:rFonts w:ascii="Calibri" w:hAnsi="Calibri" w:cs="Calibri"/>
                <w:i/>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intende eventualmente subappaltare</w:t>
            </w:r>
            <w:r w:rsidRPr="004C27F2">
              <w:rPr>
                <w:rFonts w:ascii="Calibri" w:hAnsi="Calibri" w:cs="Calibri"/>
                <w:sz w:val="16"/>
                <w:szCs w:val="16"/>
              </w:rPr>
              <w:t>(</w:t>
            </w:r>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lastRenderedPageBreak/>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lastRenderedPageBreak/>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17195"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80" w:rsidRDefault="00070E80">
      <w:pPr>
        <w:spacing w:before="0" w:after="0"/>
      </w:pPr>
      <w:r>
        <w:separator/>
      </w:r>
    </w:p>
  </w:endnote>
  <w:endnote w:type="continuationSeparator" w:id="0">
    <w:p w:rsidR="00070E80" w:rsidRDefault="00070E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D75471">
      <w:rPr>
        <w:rFonts w:ascii="Calibri" w:hAnsi="Calibri"/>
        <w:noProof/>
        <w:sz w:val="20"/>
        <w:szCs w:val="20"/>
      </w:rPr>
      <w:t>4</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80" w:rsidRDefault="00070E80">
      <w:pPr>
        <w:spacing w:before="0" w:after="0"/>
      </w:pPr>
      <w:r>
        <w:separator/>
      </w:r>
    </w:p>
  </w:footnote>
  <w:footnote w:type="continuationSeparator" w:id="0">
    <w:p w:rsidR="00070E80" w:rsidRDefault="00070E80">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740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37140"/>
    <w:rsid w:val="0004125D"/>
    <w:rsid w:val="00041C62"/>
    <w:rsid w:val="000576F3"/>
    <w:rsid w:val="00070E80"/>
    <w:rsid w:val="00076DCA"/>
    <w:rsid w:val="0008098E"/>
    <w:rsid w:val="000953DC"/>
    <w:rsid w:val="000A7B33"/>
    <w:rsid w:val="000B5314"/>
    <w:rsid w:val="000E5FBC"/>
    <w:rsid w:val="00121BF6"/>
    <w:rsid w:val="0012253F"/>
    <w:rsid w:val="0014005C"/>
    <w:rsid w:val="001752F0"/>
    <w:rsid w:val="001B3F1C"/>
    <w:rsid w:val="001B5070"/>
    <w:rsid w:val="001D3A2B"/>
    <w:rsid w:val="001D56C2"/>
    <w:rsid w:val="001F35A9"/>
    <w:rsid w:val="002155BB"/>
    <w:rsid w:val="0026268C"/>
    <w:rsid w:val="00270DA2"/>
    <w:rsid w:val="002A21BC"/>
    <w:rsid w:val="002C169E"/>
    <w:rsid w:val="002D50E9"/>
    <w:rsid w:val="002E43BE"/>
    <w:rsid w:val="002E6EB8"/>
    <w:rsid w:val="00316FAD"/>
    <w:rsid w:val="00350D7E"/>
    <w:rsid w:val="0036728A"/>
    <w:rsid w:val="00384132"/>
    <w:rsid w:val="003A443E"/>
    <w:rsid w:val="003B3636"/>
    <w:rsid w:val="003D29A8"/>
    <w:rsid w:val="003E2D8C"/>
    <w:rsid w:val="003E60D1"/>
    <w:rsid w:val="003E7810"/>
    <w:rsid w:val="004224D1"/>
    <w:rsid w:val="004234D1"/>
    <w:rsid w:val="0044291F"/>
    <w:rsid w:val="00444A52"/>
    <w:rsid w:val="00455637"/>
    <w:rsid w:val="00464E39"/>
    <w:rsid w:val="00481E8E"/>
    <w:rsid w:val="004A2CB0"/>
    <w:rsid w:val="004C27F2"/>
    <w:rsid w:val="004D613A"/>
    <w:rsid w:val="00516CEA"/>
    <w:rsid w:val="00517195"/>
    <w:rsid w:val="005309A4"/>
    <w:rsid w:val="00532F34"/>
    <w:rsid w:val="0058406C"/>
    <w:rsid w:val="005B3B08"/>
    <w:rsid w:val="005C037D"/>
    <w:rsid w:val="005C49E6"/>
    <w:rsid w:val="005E2955"/>
    <w:rsid w:val="00607E16"/>
    <w:rsid w:val="00620302"/>
    <w:rsid w:val="00625142"/>
    <w:rsid w:val="00635C8F"/>
    <w:rsid w:val="0064014A"/>
    <w:rsid w:val="00641CEB"/>
    <w:rsid w:val="0066186F"/>
    <w:rsid w:val="006879D2"/>
    <w:rsid w:val="006A5E21"/>
    <w:rsid w:val="006B430C"/>
    <w:rsid w:val="006B4D39"/>
    <w:rsid w:val="006F3D34"/>
    <w:rsid w:val="00766402"/>
    <w:rsid w:val="007B50B2"/>
    <w:rsid w:val="007C12F7"/>
    <w:rsid w:val="007C3663"/>
    <w:rsid w:val="008154AA"/>
    <w:rsid w:val="00847CFB"/>
    <w:rsid w:val="00857780"/>
    <w:rsid w:val="0089654F"/>
    <w:rsid w:val="008C734C"/>
    <w:rsid w:val="008E3A62"/>
    <w:rsid w:val="008F12E6"/>
    <w:rsid w:val="00900583"/>
    <w:rsid w:val="00934658"/>
    <w:rsid w:val="009644B4"/>
    <w:rsid w:val="009A4001"/>
    <w:rsid w:val="009E204E"/>
    <w:rsid w:val="009F0F7A"/>
    <w:rsid w:val="00A23B3E"/>
    <w:rsid w:val="00A30CBB"/>
    <w:rsid w:val="00A46950"/>
    <w:rsid w:val="00A76879"/>
    <w:rsid w:val="00AA2252"/>
    <w:rsid w:val="00AA240B"/>
    <w:rsid w:val="00AA5F93"/>
    <w:rsid w:val="00AD2218"/>
    <w:rsid w:val="00AE5CFF"/>
    <w:rsid w:val="00AE7B7E"/>
    <w:rsid w:val="00B034D4"/>
    <w:rsid w:val="00B050EA"/>
    <w:rsid w:val="00B32C28"/>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92169"/>
    <w:rsid w:val="00CA04F3"/>
    <w:rsid w:val="00CC764A"/>
    <w:rsid w:val="00CD2288"/>
    <w:rsid w:val="00CD3E4F"/>
    <w:rsid w:val="00CE3BC8"/>
    <w:rsid w:val="00CE6322"/>
    <w:rsid w:val="00CF449A"/>
    <w:rsid w:val="00D1489A"/>
    <w:rsid w:val="00D27DB2"/>
    <w:rsid w:val="00D509A5"/>
    <w:rsid w:val="00D64744"/>
    <w:rsid w:val="00D75471"/>
    <w:rsid w:val="00D92A41"/>
    <w:rsid w:val="00D93877"/>
    <w:rsid w:val="00DA7329"/>
    <w:rsid w:val="00DE4996"/>
    <w:rsid w:val="00DF4F54"/>
    <w:rsid w:val="00E01F27"/>
    <w:rsid w:val="00E0264E"/>
    <w:rsid w:val="00E167E4"/>
    <w:rsid w:val="00E65045"/>
    <w:rsid w:val="00E81D2B"/>
    <w:rsid w:val="00EB216B"/>
    <w:rsid w:val="00EB45DC"/>
    <w:rsid w:val="00EF4FA7"/>
    <w:rsid w:val="00F05B4A"/>
    <w:rsid w:val="00F26DE7"/>
    <w:rsid w:val="00F351F0"/>
    <w:rsid w:val="00F51F37"/>
    <w:rsid w:val="00F575CF"/>
    <w:rsid w:val="00F62D30"/>
    <w:rsid w:val="00F62F53"/>
    <w:rsid w:val="00F64F2E"/>
    <w:rsid w:val="00F672A2"/>
    <w:rsid w:val="00F7211A"/>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oNotEmbedSmartTags/>
  <w:decimalSymbol w:val=","/>
  <w:listSeparator w:val=";"/>
  <w15:chartTrackingRefBased/>
  <w15:docId w15:val="{F8B47713-CDD2-4F2C-9DE8-BE0BEF5A8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1747F-94F4-4F77-A574-949767A8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6503</Words>
  <Characters>37073</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43490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Manuel Comis</cp:lastModifiedBy>
  <cp:revision>9</cp:revision>
  <cp:lastPrinted>2017-07-27T11:43:00Z</cp:lastPrinted>
  <dcterms:created xsi:type="dcterms:W3CDTF">2018-02-12T16:27:00Z</dcterms:created>
  <dcterms:modified xsi:type="dcterms:W3CDTF">2018-03-29T13:27:00Z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