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C27F2" w:rsidRDefault="00A23B3E" w:rsidP="0026268C">
      <w:pPr>
        <w:pStyle w:val="Titolo1"/>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pPr>
        <w:pStyle w:val="Annexetitre"/>
        <w:spacing w:before="0" w:after="0"/>
        <w:jc w:val="both"/>
        <w:rPr>
          <w:rFonts w:ascii="Calibri" w:hAnsi="Calibri" w:cs="Calibri"/>
          <w:caps/>
          <w:sz w:val="16"/>
          <w:szCs w:val="16"/>
          <w:u w:val="none"/>
        </w:rPr>
      </w:pPr>
    </w:p>
    <w:p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rsidP="00FB3543">
      <w:pPr>
        <w:spacing w:before="0" w:after="0"/>
        <w:rPr>
          <w:rFonts w:ascii="Calibri" w:hAnsi="Calibri" w:cs="Calibri"/>
          <w:sz w:val="16"/>
          <w:szCs w:val="16"/>
        </w:rPr>
      </w:pPr>
    </w:p>
    <w:p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AA240B"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 xml:space="preserve">Riferimento della </w:t>
      </w:r>
      <w:r w:rsidRPr="00AA240B">
        <w:rPr>
          <w:rFonts w:ascii="Calibri" w:hAnsi="Calibri" w:cs="Calibri"/>
          <w:b/>
          <w:sz w:val="16"/>
          <w:szCs w:val="16"/>
        </w:rPr>
        <w:t>pubblicazione del pertinente avviso o bando (</w:t>
      </w:r>
      <w:r w:rsidRPr="00AA240B">
        <w:rPr>
          <w:rStyle w:val="Rimandonotaapidipagina"/>
          <w:rFonts w:ascii="Calibri" w:hAnsi="Calibri" w:cs="Calibri"/>
          <w:b/>
          <w:sz w:val="16"/>
          <w:szCs w:val="16"/>
        </w:rPr>
        <w:footnoteReference w:id="2"/>
      </w:r>
      <w:r w:rsidRPr="00AA240B">
        <w:rPr>
          <w:rFonts w:ascii="Calibri" w:hAnsi="Calibri" w:cs="Calibri"/>
          <w:b/>
          <w:sz w:val="16"/>
          <w:szCs w:val="16"/>
        </w:rPr>
        <w:t xml:space="preserve">)  nella </w:t>
      </w:r>
      <w:r w:rsidRPr="00AA240B">
        <w:rPr>
          <w:rFonts w:ascii="Calibri" w:hAnsi="Calibri" w:cs="Calibri"/>
          <w:b/>
          <w:i/>
          <w:sz w:val="16"/>
          <w:szCs w:val="16"/>
        </w:rPr>
        <w:t>Gazzetta ufficiale dell'Unione europea</w:t>
      </w:r>
      <w:r w:rsidRPr="00AA240B">
        <w:rPr>
          <w:rFonts w:ascii="Calibri" w:hAnsi="Calibri" w:cs="Calibri"/>
          <w:b/>
          <w:sz w:val="16"/>
          <w:szCs w:val="16"/>
        </w:rPr>
        <w:t>:</w:t>
      </w:r>
    </w:p>
    <w:p w:rsidR="00A23B3E" w:rsidRPr="009F0F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AA240B">
        <w:rPr>
          <w:rFonts w:ascii="Calibri" w:hAnsi="Calibri" w:cs="Calibri"/>
          <w:b/>
          <w:sz w:val="16"/>
          <w:szCs w:val="16"/>
        </w:rPr>
        <w:t>GU UE S numero [</w:t>
      </w:r>
      <w:r w:rsidR="00AA240B" w:rsidRPr="00AA240B">
        <w:rPr>
          <w:rFonts w:ascii="Calibri" w:hAnsi="Calibri" w:cs="Calibri"/>
          <w:b/>
          <w:sz w:val="16"/>
          <w:szCs w:val="16"/>
        </w:rPr>
        <w:t>]</w:t>
      </w:r>
      <w:r w:rsidRPr="00AA240B">
        <w:rPr>
          <w:rFonts w:ascii="Calibri" w:hAnsi="Calibri" w:cs="Calibri"/>
          <w:b/>
          <w:sz w:val="16"/>
          <w:szCs w:val="16"/>
        </w:rPr>
        <w:t>, data [</w:t>
      </w:r>
      <w:r w:rsidR="009F0F7A" w:rsidRPr="00AA240B">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
    <w:p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EF4FA7"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rsidR="0026268C" w:rsidRPr="00F64F2E"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elettronica</w:t>
            </w:r>
            <w:r w:rsidRPr="00F64F2E">
              <w:rPr>
                <w:rFonts w:ascii="Calibri" w:hAnsi="Calibri" w:cs="Calibri"/>
                <w:sz w:val="16"/>
                <w:szCs w:val="16"/>
              </w:rPr>
              <w:t xml:space="preserve">: </w:t>
            </w:r>
            <w:r w:rsidR="00037140" w:rsidRPr="00F64F2E">
              <w:rPr>
                <w:rFonts w:ascii="Calibri" w:hAnsi="Calibri" w:cs="Calibri"/>
                <w:sz w:val="16"/>
                <w:szCs w:val="16"/>
              </w:rPr>
              <w:t>manuel.comis</w:t>
            </w:r>
            <w:r w:rsidR="0026268C" w:rsidRPr="00F64F2E">
              <w:rPr>
                <w:rFonts w:ascii="Calibri" w:hAnsi="Calibri" w:cs="Calibri"/>
                <w:sz w:val="16"/>
                <w:szCs w:val="16"/>
              </w:rPr>
              <w:t>@promoturismo.fvg.it</w:t>
            </w:r>
            <w:r w:rsidRPr="00F64F2E">
              <w:rPr>
                <w:rFonts w:ascii="Calibri" w:hAnsi="Calibri" w:cs="Calibri"/>
                <w:sz w:val="16"/>
                <w:szCs w:val="16"/>
              </w:rPr>
              <w:t xml:space="preserve"> </w:t>
            </w:r>
          </w:p>
          <w:p w:rsidR="00C24905" w:rsidRPr="00F64F2E" w:rsidRDefault="0026268C" w:rsidP="00E01F27">
            <w:pPr>
              <w:spacing w:before="0" w:after="0" w:line="288" w:lineRule="auto"/>
              <w:rPr>
                <w:rFonts w:ascii="Calibri" w:hAnsi="Calibri" w:cs="Calibri"/>
                <w:sz w:val="16"/>
                <w:szCs w:val="16"/>
              </w:rPr>
            </w:pPr>
            <w:r w:rsidRPr="00F64F2E">
              <w:rPr>
                <w:rFonts w:ascii="Calibri" w:hAnsi="Calibri" w:cs="Calibri"/>
                <w:sz w:val="16"/>
                <w:szCs w:val="16"/>
              </w:rPr>
              <w:t>Telefono: +39 04313871</w:t>
            </w:r>
            <w:r w:rsidR="00037140" w:rsidRPr="00F64F2E">
              <w:rPr>
                <w:rFonts w:ascii="Calibri" w:hAnsi="Calibri" w:cs="Calibri"/>
                <w:sz w:val="16"/>
                <w:szCs w:val="16"/>
              </w:rPr>
              <w:t>93</w:t>
            </w:r>
            <w:r w:rsidRPr="00F64F2E">
              <w:rPr>
                <w:rFonts w:ascii="Calibri" w:hAnsi="Calibri" w:cs="Calibri"/>
                <w:sz w:val="16"/>
                <w:szCs w:val="16"/>
              </w:rPr>
              <w:t xml:space="preserve"> </w:t>
            </w:r>
            <w:r w:rsidR="00C24905" w:rsidRPr="00F64F2E">
              <w:rPr>
                <w:rFonts w:ascii="Calibri" w:hAnsi="Calibri" w:cs="Calibri"/>
                <w:sz w:val="16"/>
                <w:szCs w:val="16"/>
              </w:rPr>
              <w:t xml:space="preserve">Fax: +39 0431387154 </w:t>
            </w:r>
          </w:p>
          <w:p w:rsidR="00A23B3E" w:rsidRPr="004C27F2" w:rsidRDefault="00C24905" w:rsidP="00E01F27">
            <w:pPr>
              <w:spacing w:before="0" w:after="0" w:line="288" w:lineRule="auto"/>
              <w:rPr>
                <w:rFonts w:ascii="Calibri" w:hAnsi="Calibri" w:cs="Calibri"/>
                <w:b/>
                <w:sz w:val="16"/>
                <w:szCs w:val="16"/>
              </w:rPr>
            </w:pPr>
            <w:r w:rsidRPr="00F64F2E">
              <w:rPr>
                <w:rFonts w:ascii="Calibri" w:hAnsi="Calibri" w:cs="Calibri"/>
                <w:sz w:val="16"/>
                <w:szCs w:val="16"/>
              </w:rPr>
              <w:t>http://www.promoturismo.fvg.it</w:t>
            </w:r>
          </w:p>
        </w:tc>
      </w:tr>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65045" w:rsidRDefault="00025DA3" w:rsidP="0044291F">
            <w:pPr>
              <w:spacing w:before="0" w:after="0" w:line="288" w:lineRule="auto"/>
              <w:jc w:val="both"/>
              <w:rPr>
                <w:rFonts w:ascii="Calibri" w:hAnsi="Calibri" w:cs="Calibri"/>
                <w:sz w:val="16"/>
                <w:szCs w:val="16"/>
              </w:rPr>
            </w:pPr>
            <w:r w:rsidRPr="00025DA3">
              <w:rPr>
                <w:rFonts w:ascii="Calibri" w:hAnsi="Calibri" w:cs="Calibri"/>
                <w:sz w:val="16"/>
                <w:szCs w:val="16"/>
              </w:rPr>
              <w:t>Procedura negoziata di cui all’art. 36, comma 2, lett. b) del D.lgs. 50/2016 avente ad oggetto la fornitura in opera di Tappeti/Nastri Trasportatori nei poli turistici invernali del Friuli Venezia Giulia</w:t>
            </w:r>
          </w:p>
        </w:tc>
      </w:tr>
      <w:tr w:rsidR="00A23B3E" w:rsidRPr="004C27F2" w:rsidTr="0044291F">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E65045" w:rsidRDefault="00025DA3" w:rsidP="00620302">
            <w:pPr>
              <w:spacing w:before="0" w:after="0" w:line="288" w:lineRule="auto"/>
              <w:rPr>
                <w:rFonts w:ascii="Calibri" w:hAnsi="Calibri" w:cs="Calibri"/>
                <w:sz w:val="16"/>
                <w:szCs w:val="16"/>
              </w:rPr>
            </w:pPr>
            <w:r>
              <w:rPr>
                <w:rFonts w:ascii="Calibri" w:hAnsi="Calibri" w:cs="Calibri"/>
                <w:sz w:val="16"/>
                <w:szCs w:val="16"/>
              </w:rPr>
              <w:t>F</w:t>
            </w:r>
            <w:r w:rsidRPr="00025DA3">
              <w:rPr>
                <w:rFonts w:ascii="Calibri" w:hAnsi="Calibri" w:cs="Calibri"/>
                <w:sz w:val="16"/>
                <w:szCs w:val="16"/>
              </w:rPr>
              <w:t>ornitura in opera di Tappeti/Nastri Trasportatori nei poli turistici invernali del Friuli Venezia Giulia</w:t>
            </w: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CUP (ove previsto)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Codice progetto (ove l’appalto sia finanziato o cofinanziato con fondi europei)</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B57615" w:rsidRDefault="00B57615" w:rsidP="00DF4F54">
            <w:pPr>
              <w:rPr>
                <w:rFonts w:ascii="Calibri" w:hAnsi="Calibri"/>
                <w:b/>
                <w:noProof/>
                <w:sz w:val="16"/>
                <w:szCs w:val="18"/>
              </w:rPr>
            </w:pPr>
            <w:r w:rsidRPr="00B57615">
              <w:rPr>
                <w:rFonts w:ascii="Calibri" w:hAnsi="Calibri"/>
                <w:b/>
                <w:noProof/>
                <w:sz w:val="16"/>
                <w:szCs w:val="18"/>
              </w:rPr>
              <w:t>7611085209</w:t>
            </w:r>
          </w:p>
          <w:p w:rsidR="004F3805" w:rsidRPr="004F3805" w:rsidRDefault="00025DA3" w:rsidP="00DF4F54">
            <w:pPr>
              <w:rPr>
                <w:rFonts w:ascii="Calibri" w:hAnsi="Calibri" w:cs="Calibri"/>
                <w:b/>
                <w:color w:val="000000"/>
                <w:sz w:val="16"/>
                <w:szCs w:val="16"/>
              </w:rPr>
            </w:pPr>
            <w:bookmarkStart w:id="0" w:name="_GoBack"/>
            <w:bookmarkEnd w:id="0"/>
            <w:r w:rsidRPr="00025DA3">
              <w:rPr>
                <w:rFonts w:ascii="Calibri" w:hAnsi="Calibri" w:cs="Calibri"/>
                <w:b/>
                <w:color w:val="000000"/>
                <w:sz w:val="16"/>
                <w:szCs w:val="16"/>
              </w:rPr>
              <w:t xml:space="preserve">D41E17000080002 </w:t>
            </w:r>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419"/>
        <w:gridCol w:w="3602"/>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l'operatore economico è un laboratorio protetto, un' "impresa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Se richiesto, specificare a quale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c)    Indicare i riferimenti in base ai quali è stata ottenuta l'iscrizione o la certificazione e, se pertinente, la </w:t>
            </w:r>
            <w:r w:rsidRPr="004C27F2">
              <w:rPr>
                <w:rFonts w:ascii="Calibri" w:hAnsi="Calibri" w:cs="Calibri"/>
                <w:color w:val="000000"/>
                <w:sz w:val="16"/>
                <w:szCs w:val="16"/>
              </w:rPr>
              <w:lastRenderedPageBreak/>
              <w:t>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e) [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è in possesso di attestazione rilasciata  nell’ambito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d) [ ]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del Codice  (capofila,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lastRenderedPageBreak/>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lastRenderedPageBreak/>
              <w:t>b):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r w:rsidR="003E7810" w:rsidRPr="004C27F2">
              <w:rPr>
                <w:rFonts w:ascii="Calibri" w:hAnsi="Calibri" w:cs="Calibri"/>
                <w:color w:val="000000"/>
                <w:sz w:val="16"/>
                <w:szCs w:val="16"/>
              </w:rPr>
              <w:t>.</w:t>
            </w:r>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08098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r w:rsidR="0008098E">
        <w:rPr>
          <w:rFonts w:ascii="Calibri" w:hAnsi="Calibri" w:cs="Calibri"/>
          <w:b w:val="0"/>
          <w:caps/>
          <w:sz w:val="16"/>
          <w:szCs w:val="16"/>
        </w:rPr>
        <w:t xml:space="preserve"> </w:t>
      </w:r>
    </w:p>
    <w:p w:rsidR="00A23B3E" w:rsidRPr="0008098E" w:rsidRDefault="0008098E" w:rsidP="00FB3543">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]Sì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subappaltatori sulle cui capacità l'operatore economico non 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 (</w:t>
      </w:r>
      <w:r w:rsidRPr="004C27F2">
        <w:rPr>
          <w:rFonts w:ascii="Calibri" w:hAnsi="Calibri" w:cs="Calibri"/>
          <w:b w:val="0"/>
          <w:smallCaps/>
          <w:color w:val="000000"/>
          <w:sz w:val="16"/>
          <w:szCs w:val="16"/>
        </w:rPr>
        <w:t>Articolo 105 del Codice - Subappalto)</w:t>
      </w:r>
    </w:p>
    <w:p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 ]Sì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Corruzione(</w:t>
      </w:r>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1" w:name="_DV_C1915"/>
      <w:bookmarkEnd w:id="1"/>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Lavoro minorile e altre forme di tratta di esseri umani(</w:t>
      </w:r>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o  della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a) Data:[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 lettera comma 1, articolo 80 [  ], </w:t>
            </w:r>
          </w:p>
        </w:tc>
      </w:tr>
      <w:tr w:rsidR="00A23B3E" w:rsidRPr="004C27F2"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lastRenderedPageBreak/>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r w:rsidRPr="004C27F2">
              <w:rPr>
                <w:rFonts w:ascii="Calibri" w:hAnsi="Calibri" w:cs="Calibri"/>
                <w:sz w:val="16"/>
                <w:szCs w:val="16"/>
              </w:rPr>
              <w:t>[ ] Sì [ ] No</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per le ipotesi 1) e 2 l’operatore economico ha adottato misure di carattere tecnico o organizzativo e relativi al personale idonei a prevenire ulteriori illeciti o reati ?</w:t>
            </w: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se le sentenze di condanne  sono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tc>
      </w:tr>
      <w:tr w:rsidR="00A23B3E" w:rsidRPr="004C27F2"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lastRenderedPageBreak/>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(indirizzo web, autorità o organismo di emanazione, riferimento preciso della documentazione)(</w:t>
            </w:r>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del Codice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A23B3E" w:rsidRPr="004C27F2"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 ?</w:t>
            </w: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dell’ </w:t>
            </w:r>
            <w:r w:rsidR="00A23B3E" w:rsidRPr="004C27F2">
              <w:rPr>
                <w:rFonts w:ascii="Calibri" w:hAnsi="Calibri" w:cs="Calibri"/>
                <w:color w:val="000000"/>
                <w:sz w:val="16"/>
                <w:szCs w:val="16"/>
              </w:rPr>
              <w:t xml:space="preserve">articolo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gravi illeciti professionali</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t xml:space="preserve">L'operatore economico è a conoscenza di qualsiasi </w:t>
            </w:r>
            <w:r w:rsidRPr="004C27F2">
              <w:rPr>
                <w:rFonts w:ascii="Calibri" w:hAnsi="Calibri" w:cs="Calibri"/>
                <w:b/>
                <w:sz w:val="16"/>
                <w:szCs w:val="16"/>
              </w:rPr>
              <w:t>conflitto di interessi(</w:t>
            </w:r>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 xml:space="preserve">(articolo  80,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w:t>
            </w: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  :</w:t>
            </w: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la violazione è stata rimossa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0"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0"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 ?</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r w:rsidRPr="004C27F2">
              <w:rPr>
                <w:rFonts w:ascii="Calibri" w:hAnsi="Calibri" w:cs="Calibri"/>
                <w:color w:val="000000"/>
                <w:sz w:val="16"/>
                <w:szCs w:val="16"/>
              </w:rPr>
              <w:t>[ ] Sì [ ] No    [ ] Non è tenuto alla disciplina legge 68/1999</w:t>
            </w:r>
            <w:r w:rsidRPr="004C27F2">
              <w:rPr>
                <w:rFonts w:ascii="Calibri" w:hAnsi="Calibri" w:cs="Calibri"/>
                <w:color w:val="000000"/>
                <w:sz w:val="16"/>
                <w:szCs w:val="16"/>
              </w:rPr>
              <w:b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altro )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C427DB"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t xml:space="preserve">L’operatore economico  si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el medesimo operatore economico ?</w:t>
            </w:r>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614C3E">
      <w:pPr>
        <w:pStyle w:val="SectionTitle"/>
        <w:spacing w:before="0" w:after="0"/>
        <w:jc w:val="both"/>
        <w:rPr>
          <w:rFonts w:ascii="Calibri" w:hAnsi="Calibri" w:cs="Calibri"/>
          <w:sz w:val="16"/>
          <w:szCs w:val="16"/>
        </w:rPr>
      </w:pPr>
      <w:r w:rsidRPr="00DE4996">
        <w:rPr>
          <w:rFonts w:ascii="Symbol" w:eastAsia="Symbol" w:hAnsi="Symbol" w:cs="Symbol"/>
          <w:b w:val="0"/>
          <w:caps/>
          <w:szCs w:val="28"/>
        </w:rPr>
        <w:t></w:t>
      </w:r>
      <w:r w:rsidRPr="00DE4996">
        <w:rPr>
          <w:rFonts w:ascii="Arial" w:hAnsi="Arial" w:cs="Arial"/>
          <w:b w:val="0"/>
          <w:caps/>
          <w:sz w:val="16"/>
          <w:szCs w:val="16"/>
        </w:rPr>
        <w:t>:</w:t>
      </w:r>
      <w:r>
        <w:rPr>
          <w:rFonts w:ascii="Arial" w:hAnsi="Arial" w:cs="Arial"/>
          <w:b w:val="0"/>
          <w:caps/>
          <w:sz w:val="16"/>
          <w:szCs w:val="16"/>
        </w:rPr>
        <w:t xml:space="preserve"> </w:t>
      </w:r>
      <w:r w:rsidR="00A23B3E" w:rsidRPr="004C27F2">
        <w:rPr>
          <w:rFonts w:ascii="Calibri" w:hAnsi="Calibri" w:cs="Calibri"/>
          <w:b w:val="0"/>
          <w:caps/>
          <w:color w:val="000000"/>
          <w:sz w:val="16"/>
          <w:szCs w:val="16"/>
        </w:rPr>
        <w:t>Indicazione globale</w:t>
      </w:r>
      <w:r w:rsidR="00A23B3E"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00614C3E" w:rsidRPr="00DE4996">
        <w:rPr>
          <w:rFonts w:ascii="Symbol" w:eastAsia="Symbol" w:hAnsi="Symbol" w:cs="Symbol"/>
          <w:b/>
          <w:caps/>
          <w:szCs w:val="28"/>
        </w:rPr>
        <w:t></w:t>
      </w:r>
      <w:r w:rsidRPr="004C27F2">
        <w:rPr>
          <w:rFonts w:ascii="Calibri" w:hAnsi="Calibri" w:cs="Calibri"/>
          <w:b/>
          <w:w w:val="0"/>
          <w:sz w:val="16"/>
          <w:szCs w:val="16"/>
        </w:rPr>
        <w:t xml:space="preserve"> della parte IV senza compilare nessun'altra sezione della parte IV:</w:t>
      </w:r>
    </w:p>
    <w:tbl>
      <w:tblPr>
        <w:tblW w:w="11028" w:type="dxa"/>
        <w:tblInd w:w="-20" w:type="dxa"/>
        <w:tblLayout w:type="fixed"/>
        <w:tblCellMar>
          <w:left w:w="93" w:type="dxa"/>
        </w:tblCellMar>
        <w:tblLook w:val="0000" w:firstRow="0" w:lastRow="0" w:firstColumn="0" w:lastColumn="0" w:noHBand="0" w:noVBand="0"/>
      </w:tblPr>
      <w:tblGrid>
        <w:gridCol w:w="4606"/>
        <w:gridCol w:w="6422"/>
      </w:tblGrid>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rsidP="000E4EB3">
      <w:pPr>
        <w:pStyle w:val="SectionTitle"/>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t>[ ]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Calibri" w:hAnsi="Calibri" w:cs="Calibri"/>
                <w:b/>
                <w:sz w:val="16"/>
                <w:szCs w:val="16"/>
              </w:rPr>
            </w:pPr>
            <w:r w:rsidRPr="004C27F2">
              <w:rPr>
                <w:rFonts w:ascii="Calibri" w:hAnsi="Calibri" w:cs="Calibri"/>
                <w:sz w:val="16"/>
                <w:szCs w:val="16"/>
              </w:rPr>
              <w:t xml:space="preserve">1a)  Il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 xml:space="preserve">1b)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A23B3E">
            <w:pPr>
              <w:rPr>
                <w:rFonts w:ascii="Calibri" w:hAnsi="Calibri" w:cs="Calibri"/>
                <w:sz w:val="16"/>
                <w:szCs w:val="16"/>
              </w:rPr>
            </w:pPr>
            <w:r w:rsidRPr="004C27F2">
              <w:rPr>
                <w:rFonts w:ascii="Calibri" w:hAnsi="Calibri" w:cs="Calibri"/>
                <w:sz w:val="16"/>
                <w:szCs w:val="16"/>
              </w:rP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p>
          <w:p w:rsidR="00464E39" w:rsidRDefault="00464E39">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 xml:space="preserve">2a)  Il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30"/>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1"/>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2"/>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pPr>
        <w:pStyle w:val="SectionTitle"/>
        <w:spacing w:before="0" w:after="0"/>
        <w:jc w:val="both"/>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2" w:name="_DV_M4301"/>
            <w:bookmarkStart w:id="3" w:name="_DV_M4300"/>
            <w:bookmarkEnd w:id="2"/>
            <w:bookmarkEnd w:id="3"/>
            <w:r w:rsidRPr="004C27F2">
              <w:rPr>
                <w:rFonts w:ascii="Calibri" w:hAnsi="Calibri" w:cs="Calibri"/>
                <w:b/>
                <w:sz w:val="16"/>
                <w:szCs w:val="16"/>
              </w:rPr>
              <w:t>Capacità tecniche e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durante il periodo di riferimento(</w:t>
            </w:r>
            <w:r w:rsidRPr="004C27F2">
              <w:rPr>
                <w:rStyle w:val="Rimandonotaapidipagina"/>
                <w:rFonts w:ascii="Calibri" w:hAnsi="Calibri" w:cs="Calibri"/>
                <w:sz w:val="16"/>
                <w:szCs w:val="16"/>
              </w:rPr>
              <w:footnoteReference w:id="33"/>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t>Lavori:  [……]</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1b)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Indicare nell'elenco gli importi, le date e i destinatari, pubblici o privati(</w:t>
            </w:r>
            <w:r w:rsidRPr="004C27F2">
              <w:rPr>
                <w:rStyle w:val="Rimandonotaapidipagina"/>
                <w:rFonts w:ascii="Calibri" w:hAnsi="Calibri" w:cs="Calibri"/>
                <w:sz w:val="16"/>
                <w:szCs w:val="16"/>
              </w:rPr>
              <w:footnoteReference w:id="34"/>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C82BE5"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r>
            <w:tr w:rsidR="00C82BE5"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r>
            <w:tr w:rsidR="00C82BE5"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r>
            <w:tr w:rsidR="00C82BE5"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r>
            <w:tr w:rsidR="00C82BE5"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C82BE5" w:rsidRPr="004C27F2" w:rsidRDefault="00C82BE5">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5"/>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r w:rsidRPr="004C27F2">
              <w:rPr>
                <w:rFonts w:ascii="Calibri" w:hAnsi="Calibri" w:cs="Calibri"/>
                <w:b/>
                <w:sz w:val="16"/>
                <w:szCs w:val="16"/>
              </w:rPr>
              <w:t>verifiche</w:t>
            </w:r>
            <w:r w:rsidRPr="004C27F2">
              <w:rPr>
                <w:rFonts w:ascii="Calibri" w:hAnsi="Calibri" w:cs="Calibri"/>
                <w:sz w:val="16"/>
                <w:szCs w:val="16"/>
              </w:rPr>
              <w:t>(</w:t>
            </w:r>
            <w:r w:rsidRPr="004C27F2">
              <w:rPr>
                <w:rStyle w:val="Rimandonotaapidipagina"/>
                <w:rFonts w:ascii="Calibri" w:hAnsi="Calibri" w:cs="Calibri"/>
                <w:sz w:val="16"/>
                <w:szCs w:val="16"/>
              </w:rPr>
              <w:footnoteReference w:id="36"/>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 ]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p w:rsidR="00464E39" w:rsidRDefault="00464E39">
            <w:pPr>
              <w:spacing w:before="0" w:after="0"/>
              <w:ind w:left="426" w:hanging="426"/>
              <w:rPr>
                <w:rFonts w:ascii="Calibri" w:hAnsi="Calibri" w:cs="Calibri"/>
                <w:sz w:val="16"/>
                <w:szCs w:val="16"/>
              </w:rPr>
            </w:pPr>
          </w:p>
          <w:p w:rsidR="00464E39" w:rsidRPr="00464E39" w:rsidRDefault="00464E39" w:rsidP="00402086">
            <w:pPr>
              <w:spacing w:before="0" w:after="0"/>
              <w:rPr>
                <w:rFonts w:ascii="Calibri" w:hAnsi="Calibri" w:cs="Calibri"/>
                <w:i/>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intende eventualmente subappaltare</w:t>
            </w:r>
            <w:r w:rsidRPr="004C27F2">
              <w:rPr>
                <w:rFonts w:ascii="Calibri" w:hAnsi="Calibri" w:cs="Calibri"/>
                <w:sz w:val="16"/>
                <w:szCs w:val="16"/>
              </w:rPr>
              <w:t>(</w:t>
            </w:r>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2E43BE" w:rsidRPr="004C27F2" w:rsidRDefault="002E43BE">
            <w:pPr>
              <w:spacing w:before="0" w:after="0"/>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464E39" w:rsidRDefault="00464E39" w:rsidP="00BF74E1">
      <w:pPr>
        <w:pStyle w:val="SectionTitle"/>
        <w:spacing w:before="0" w:after="0"/>
        <w:rPr>
          <w:rFonts w:ascii="Calibri" w:hAnsi="Calibri" w:cs="Calibri"/>
          <w:b w:val="0"/>
          <w:caps/>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517195"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indicato:</w:t>
            </w:r>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8"/>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p>
        </w:tc>
      </w:tr>
    </w:tbl>
    <w:p w:rsidR="004224D1" w:rsidRDefault="004224D1" w:rsidP="00BF74E1">
      <w:pPr>
        <w:pStyle w:val="ChapterTitle"/>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1"/>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2"/>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w:t>
      </w:r>
      <w:r w:rsidR="0014005C">
        <w:rPr>
          <w:rFonts w:ascii="Calibri" w:hAnsi="Calibri" w:cs="Calibri"/>
          <w:sz w:val="16"/>
          <w:szCs w:val="16"/>
        </w:rPr>
        <w:t xml:space="preserve"> </w:t>
      </w:r>
      <w:r w:rsidRPr="004C27F2">
        <w:rPr>
          <w:rFonts w:ascii="Calibri" w:hAnsi="Calibri" w:cs="Calibri"/>
          <w:sz w:val="16"/>
          <w:szCs w:val="16"/>
        </w:rPr>
        <w:t>firma/firme: [……………….……]</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4" w:name="_DV_C939"/>
      <w:bookmarkEnd w:id="4"/>
    </w:p>
    <w:sectPr w:rsidR="000A7B33" w:rsidRPr="004C27F2" w:rsidSect="00455637">
      <w:footerReference w:type="default" r:id="rId18"/>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E80" w:rsidRDefault="00070E80">
      <w:pPr>
        <w:spacing w:before="0" w:after="0"/>
      </w:pPr>
      <w:r>
        <w:separator/>
      </w:r>
    </w:p>
  </w:endnote>
  <w:endnote w:type="continuationSeparator" w:id="0">
    <w:p w:rsidR="00070E80" w:rsidRDefault="00070E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F3805">
      <w:rPr>
        <w:rFonts w:ascii="Calibri" w:hAnsi="Calibri"/>
        <w:noProof/>
        <w:sz w:val="20"/>
        <w:szCs w:val="20"/>
      </w:rPr>
      <w:t>2</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E80" w:rsidRDefault="00070E80">
      <w:pPr>
        <w:spacing w:before="0" w:after="0"/>
      </w:pPr>
      <w:r>
        <w:separator/>
      </w:r>
    </w:p>
  </w:footnote>
  <w:footnote w:type="continuationSeparator" w:id="0">
    <w:p w:rsidR="00070E80" w:rsidRDefault="00070E80">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1B5070">
      <w:pPr>
        <w:ind w:left="284" w:right="27"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355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25DA3"/>
    <w:rsid w:val="00037140"/>
    <w:rsid w:val="0004125D"/>
    <w:rsid w:val="00041C62"/>
    <w:rsid w:val="000576F3"/>
    <w:rsid w:val="00070E80"/>
    <w:rsid w:val="00076DCA"/>
    <w:rsid w:val="0008098E"/>
    <w:rsid w:val="000953DC"/>
    <w:rsid w:val="000A7B33"/>
    <w:rsid w:val="000B5314"/>
    <w:rsid w:val="000E4EB3"/>
    <w:rsid w:val="000E5FBC"/>
    <w:rsid w:val="00121BF6"/>
    <w:rsid w:val="0012253F"/>
    <w:rsid w:val="0014005C"/>
    <w:rsid w:val="00160E00"/>
    <w:rsid w:val="001752F0"/>
    <w:rsid w:val="001B5070"/>
    <w:rsid w:val="001D3A2B"/>
    <w:rsid w:val="001D56C2"/>
    <w:rsid w:val="001F35A9"/>
    <w:rsid w:val="002155BB"/>
    <w:rsid w:val="0026268C"/>
    <w:rsid w:val="00270DA2"/>
    <w:rsid w:val="002A21BC"/>
    <w:rsid w:val="002C169E"/>
    <w:rsid w:val="002D50E9"/>
    <w:rsid w:val="002E43BE"/>
    <w:rsid w:val="002E6EB8"/>
    <w:rsid w:val="00316FAD"/>
    <w:rsid w:val="00350D7E"/>
    <w:rsid w:val="0036728A"/>
    <w:rsid w:val="00384132"/>
    <w:rsid w:val="003A443E"/>
    <w:rsid w:val="003B3636"/>
    <w:rsid w:val="003D29A8"/>
    <w:rsid w:val="003E2D8C"/>
    <w:rsid w:val="003E60D1"/>
    <w:rsid w:val="003E7810"/>
    <w:rsid w:val="00402086"/>
    <w:rsid w:val="004224D1"/>
    <w:rsid w:val="004234D1"/>
    <w:rsid w:val="0044291F"/>
    <w:rsid w:val="00444A52"/>
    <w:rsid w:val="00455637"/>
    <w:rsid w:val="00464E39"/>
    <w:rsid w:val="00481E8E"/>
    <w:rsid w:val="004C27F2"/>
    <w:rsid w:val="004D613A"/>
    <w:rsid w:val="004F3805"/>
    <w:rsid w:val="00516CEA"/>
    <w:rsid w:val="00517195"/>
    <w:rsid w:val="005309A4"/>
    <w:rsid w:val="00532F34"/>
    <w:rsid w:val="0058406C"/>
    <w:rsid w:val="005B3B08"/>
    <w:rsid w:val="005C037D"/>
    <w:rsid w:val="005C49E6"/>
    <w:rsid w:val="005E2955"/>
    <w:rsid w:val="00607E16"/>
    <w:rsid w:val="00614C3E"/>
    <w:rsid w:val="00620302"/>
    <w:rsid w:val="00625142"/>
    <w:rsid w:val="00635C8F"/>
    <w:rsid w:val="0064014A"/>
    <w:rsid w:val="0066186F"/>
    <w:rsid w:val="006879D2"/>
    <w:rsid w:val="006A5E21"/>
    <w:rsid w:val="006B430C"/>
    <w:rsid w:val="006B4D39"/>
    <w:rsid w:val="006F3D34"/>
    <w:rsid w:val="00766402"/>
    <w:rsid w:val="007B50B2"/>
    <w:rsid w:val="007C12F7"/>
    <w:rsid w:val="008154AA"/>
    <w:rsid w:val="00847CFB"/>
    <w:rsid w:val="00857780"/>
    <w:rsid w:val="0089654F"/>
    <w:rsid w:val="008C734C"/>
    <w:rsid w:val="008E3A62"/>
    <w:rsid w:val="008F12E6"/>
    <w:rsid w:val="00900583"/>
    <w:rsid w:val="00934658"/>
    <w:rsid w:val="009644B4"/>
    <w:rsid w:val="009A4001"/>
    <w:rsid w:val="009E204E"/>
    <w:rsid w:val="009F0F7A"/>
    <w:rsid w:val="00A23B3E"/>
    <w:rsid w:val="00A30CBB"/>
    <w:rsid w:val="00A46950"/>
    <w:rsid w:val="00A76879"/>
    <w:rsid w:val="00AA2252"/>
    <w:rsid w:val="00AA240B"/>
    <w:rsid w:val="00AA5F93"/>
    <w:rsid w:val="00AD2218"/>
    <w:rsid w:val="00AE5CFF"/>
    <w:rsid w:val="00AE7B7E"/>
    <w:rsid w:val="00B034D4"/>
    <w:rsid w:val="00B050EA"/>
    <w:rsid w:val="00B32C28"/>
    <w:rsid w:val="00B57615"/>
    <w:rsid w:val="00B64AE6"/>
    <w:rsid w:val="00B80BA0"/>
    <w:rsid w:val="00B80FDB"/>
    <w:rsid w:val="00B91406"/>
    <w:rsid w:val="00BA4F12"/>
    <w:rsid w:val="00BB116C"/>
    <w:rsid w:val="00BB639E"/>
    <w:rsid w:val="00BC09F5"/>
    <w:rsid w:val="00BD6BDC"/>
    <w:rsid w:val="00BF6A02"/>
    <w:rsid w:val="00BF74E1"/>
    <w:rsid w:val="00C03658"/>
    <w:rsid w:val="00C24905"/>
    <w:rsid w:val="00C34B93"/>
    <w:rsid w:val="00C421C2"/>
    <w:rsid w:val="00C427DB"/>
    <w:rsid w:val="00C47D53"/>
    <w:rsid w:val="00C531C3"/>
    <w:rsid w:val="00C60A33"/>
    <w:rsid w:val="00C64D4B"/>
    <w:rsid w:val="00C82BE5"/>
    <w:rsid w:val="00C92169"/>
    <w:rsid w:val="00CA04F3"/>
    <w:rsid w:val="00CC764A"/>
    <w:rsid w:val="00CD2288"/>
    <w:rsid w:val="00CD3E4F"/>
    <w:rsid w:val="00CE3BC8"/>
    <w:rsid w:val="00CE6322"/>
    <w:rsid w:val="00CF449A"/>
    <w:rsid w:val="00D1489A"/>
    <w:rsid w:val="00D27DB2"/>
    <w:rsid w:val="00D509A5"/>
    <w:rsid w:val="00D64744"/>
    <w:rsid w:val="00D742DE"/>
    <w:rsid w:val="00D92A41"/>
    <w:rsid w:val="00D93877"/>
    <w:rsid w:val="00DA7329"/>
    <w:rsid w:val="00DE4996"/>
    <w:rsid w:val="00DF4F54"/>
    <w:rsid w:val="00E01F27"/>
    <w:rsid w:val="00E0264E"/>
    <w:rsid w:val="00E167E4"/>
    <w:rsid w:val="00E65045"/>
    <w:rsid w:val="00E81D2B"/>
    <w:rsid w:val="00EB216B"/>
    <w:rsid w:val="00EB45DC"/>
    <w:rsid w:val="00EF4FA7"/>
    <w:rsid w:val="00F05B4A"/>
    <w:rsid w:val="00F26DE7"/>
    <w:rsid w:val="00F351F0"/>
    <w:rsid w:val="00F51F37"/>
    <w:rsid w:val="00F575CF"/>
    <w:rsid w:val="00F62D30"/>
    <w:rsid w:val="00F62F53"/>
    <w:rsid w:val="00F64F2E"/>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oNotEmbedSmartTags/>
  <w:decimalSymbol w:val=","/>
  <w:listSeparator w:val=";"/>
  <w14:docId w14:val="30D6EADA"/>
  <w15:docId w15:val="{3A37DA70-67B2-460C-91F9-D53194B8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71141-040F-4554-826E-BD20163F9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6516</Words>
  <Characters>37146</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43575</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Manuel Comis</cp:lastModifiedBy>
  <cp:revision>12</cp:revision>
  <cp:lastPrinted>2017-07-27T11:43:00Z</cp:lastPrinted>
  <dcterms:created xsi:type="dcterms:W3CDTF">2018-02-12T16:27:00Z</dcterms:created>
  <dcterms:modified xsi:type="dcterms:W3CDTF">2018-08-31T09:20:00Z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