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B6A" w:rsidRDefault="00D67680">
      <w:pPr>
        <w:pStyle w:val="sche3"/>
        <w:spacing w:line="288" w:lineRule="auto"/>
        <w:ind w:left="5670"/>
        <w:rPr>
          <w:rFonts w:ascii="Calibri" w:hAnsi="Calibri"/>
          <w:bCs/>
          <w:iCs/>
          <w:lang w:val="it-IT"/>
        </w:rPr>
      </w:pPr>
      <w:r>
        <w:rPr>
          <w:rFonts w:ascii="Calibri" w:hAnsi="Calibri"/>
          <w:bCs/>
          <w:iCs/>
          <w:lang w:val="it-IT"/>
        </w:rPr>
        <w:t>Spett.le</w:t>
      </w:r>
    </w:p>
    <w:p w:rsidR="00D76B6A" w:rsidRDefault="00D67680">
      <w:pPr>
        <w:pStyle w:val="sche3"/>
        <w:spacing w:line="288" w:lineRule="auto"/>
        <w:ind w:left="5670"/>
        <w:rPr>
          <w:rFonts w:ascii="Calibri" w:hAnsi="Calibri"/>
          <w:bCs/>
          <w:iCs/>
          <w:lang w:val="it-IT"/>
        </w:rPr>
      </w:pPr>
      <w:r>
        <w:rPr>
          <w:rFonts w:ascii="Calibri" w:hAnsi="Calibri"/>
          <w:bCs/>
          <w:iCs/>
          <w:lang w:val="it-IT"/>
        </w:rPr>
        <w:t>PromoTurismoFVG</w:t>
      </w:r>
    </w:p>
    <w:p w:rsidR="00D76B6A" w:rsidRDefault="00D67680">
      <w:pPr>
        <w:pStyle w:val="sche3"/>
        <w:spacing w:line="288" w:lineRule="auto"/>
        <w:ind w:left="5670"/>
        <w:rPr>
          <w:rFonts w:ascii="Calibri" w:hAnsi="Calibri"/>
          <w:bCs/>
          <w:iCs/>
          <w:lang w:val="it-IT"/>
        </w:rPr>
      </w:pPr>
      <w:r>
        <w:rPr>
          <w:rFonts w:ascii="Calibri" w:hAnsi="Calibri"/>
          <w:bCs/>
          <w:iCs/>
          <w:lang w:val="it-IT"/>
        </w:rPr>
        <w:t>Direzione generale e Amministrazione:</w:t>
      </w:r>
    </w:p>
    <w:p w:rsidR="00D76B6A" w:rsidRDefault="00D67680">
      <w:pPr>
        <w:pStyle w:val="sche3"/>
        <w:spacing w:line="288" w:lineRule="auto"/>
        <w:ind w:left="5670"/>
        <w:rPr>
          <w:rFonts w:ascii="Calibri" w:hAnsi="Calibri"/>
          <w:bCs/>
          <w:iCs/>
          <w:lang w:val="it-IT"/>
        </w:rPr>
      </w:pPr>
      <w:r>
        <w:rPr>
          <w:rFonts w:ascii="Calibri" w:hAnsi="Calibri"/>
          <w:bCs/>
          <w:iCs/>
          <w:lang w:val="it-IT"/>
        </w:rPr>
        <w:t xml:space="preserve">Villa Chiozza - via Carso, 3 </w:t>
      </w:r>
    </w:p>
    <w:p w:rsidR="00D76B6A" w:rsidRDefault="00D67680">
      <w:pPr>
        <w:pStyle w:val="sche3"/>
        <w:spacing w:line="288" w:lineRule="auto"/>
        <w:ind w:left="5670"/>
        <w:rPr>
          <w:rFonts w:ascii="Calibri" w:hAnsi="Calibri"/>
          <w:bCs/>
          <w:iCs/>
          <w:lang w:val="it-IT"/>
        </w:rPr>
      </w:pPr>
      <w:r>
        <w:rPr>
          <w:rFonts w:ascii="Calibri" w:hAnsi="Calibri"/>
          <w:bCs/>
          <w:iCs/>
          <w:lang w:val="it-IT"/>
        </w:rPr>
        <w:t xml:space="preserve">33052 Cervignano del Friuli (UD) – </w:t>
      </w:r>
      <w:proofErr w:type="spellStart"/>
      <w:r>
        <w:rPr>
          <w:rFonts w:ascii="Calibri" w:hAnsi="Calibri"/>
          <w:bCs/>
          <w:iCs/>
          <w:lang w:val="it-IT"/>
        </w:rPr>
        <w:t>Italy</w:t>
      </w:r>
      <w:proofErr w:type="spellEnd"/>
    </w:p>
    <w:tbl>
      <w:tblPr>
        <w:tblW w:w="1101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</w:tblGrid>
      <w:tr w:rsidR="00D76B6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pStyle w:val="sche3"/>
              <w:spacing w:line="288" w:lineRule="auto"/>
              <w:jc w:val="center"/>
              <w:rPr>
                <w:rFonts w:ascii="Calibri" w:hAnsi="Calibri"/>
                <w:bCs/>
                <w:iCs/>
                <w:lang w:val="it-IT"/>
              </w:rPr>
            </w:pPr>
            <w:r>
              <w:rPr>
                <w:rFonts w:ascii="Calibri" w:hAnsi="Calibri"/>
                <w:bCs/>
                <w:iCs/>
                <w:lang w:val="it-IT"/>
              </w:rPr>
              <w:t>Marca da bollo</w:t>
            </w:r>
          </w:p>
          <w:p w:rsidR="00D76B6A" w:rsidRDefault="00D67680">
            <w:pPr>
              <w:pStyle w:val="sche3"/>
              <w:spacing w:line="288" w:lineRule="auto"/>
              <w:jc w:val="center"/>
              <w:rPr>
                <w:rFonts w:ascii="Calibri" w:hAnsi="Calibri"/>
                <w:bCs/>
                <w:iCs/>
                <w:lang w:val="it-IT"/>
              </w:rPr>
            </w:pPr>
            <w:r>
              <w:rPr>
                <w:rFonts w:ascii="Calibri" w:hAnsi="Calibri"/>
                <w:bCs/>
                <w:iCs/>
                <w:lang w:val="it-IT"/>
              </w:rPr>
              <w:t>€ 16,00</w:t>
            </w:r>
          </w:p>
        </w:tc>
      </w:tr>
    </w:tbl>
    <w:p w:rsidR="00D76B6A" w:rsidRDefault="00D76B6A">
      <w:pPr>
        <w:pStyle w:val="sche3"/>
        <w:spacing w:line="288" w:lineRule="auto"/>
        <w:rPr>
          <w:rFonts w:ascii="Calibri" w:hAnsi="Calibri"/>
          <w:lang w:val="it-IT"/>
        </w:rPr>
      </w:pPr>
    </w:p>
    <w:p w:rsidR="006374E2" w:rsidRDefault="006374E2">
      <w:pPr>
        <w:pStyle w:val="sche3"/>
        <w:spacing w:line="288" w:lineRule="auto"/>
        <w:rPr>
          <w:rFonts w:ascii="Calibri" w:hAnsi="Calibri"/>
          <w:lang w:val="it-IT"/>
        </w:rPr>
      </w:pPr>
    </w:p>
    <w:p w:rsidR="001365D5" w:rsidRPr="001365D5" w:rsidRDefault="001365D5" w:rsidP="001365D5">
      <w:pPr>
        <w:contextualSpacing/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1365D5">
        <w:rPr>
          <w:rFonts w:asciiTheme="minorHAnsi" w:hAnsiTheme="minorHAnsi" w:cs="Calibri"/>
          <w:b/>
          <w:bCs/>
          <w:sz w:val="20"/>
          <w:szCs w:val="20"/>
        </w:rPr>
        <w:t>Programma di cooperazione Interreg V-A Italia - Austria 2014 - 2020 – Progetto WalkArt</w:t>
      </w:r>
      <w:r w:rsidR="001C7BB2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 w:rsidR="001C7BB2" w:rsidRPr="001C7BB2">
        <w:rPr>
          <w:rFonts w:asciiTheme="minorHAnsi" w:hAnsiTheme="minorHAnsi" w:cs="Calibri"/>
          <w:b/>
          <w:bCs/>
          <w:sz w:val="20"/>
          <w:szCs w:val="20"/>
        </w:rPr>
        <w:t>ITAT 2008</w:t>
      </w:r>
    </w:p>
    <w:p w:rsidR="001365D5" w:rsidRPr="001365D5" w:rsidRDefault="001365D5" w:rsidP="001365D5">
      <w:pPr>
        <w:contextualSpacing/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1365D5">
        <w:rPr>
          <w:rFonts w:asciiTheme="minorHAnsi" w:hAnsiTheme="minorHAnsi" w:cs="Calibri"/>
          <w:b/>
          <w:bCs/>
          <w:sz w:val="20"/>
          <w:szCs w:val="20"/>
        </w:rPr>
        <w:t>CUP: D23J16000210009</w:t>
      </w:r>
    </w:p>
    <w:p w:rsidR="001365D5" w:rsidRPr="001365D5" w:rsidRDefault="001365D5" w:rsidP="001365D5">
      <w:pPr>
        <w:pStyle w:val="Intestazione"/>
        <w:tabs>
          <w:tab w:val="clear" w:pos="4819"/>
          <w:tab w:val="clear" w:pos="9638"/>
        </w:tabs>
        <w:spacing w:line="288" w:lineRule="auto"/>
        <w:jc w:val="center"/>
        <w:rPr>
          <w:rFonts w:asciiTheme="minorHAnsi" w:hAnsiTheme="minorHAnsi"/>
          <w:b/>
          <w:sz w:val="20"/>
        </w:rPr>
      </w:pPr>
    </w:p>
    <w:p w:rsidR="000C049E" w:rsidRPr="000C049E" w:rsidRDefault="000C049E" w:rsidP="000C049E">
      <w:pPr>
        <w:pStyle w:val="Intestazione"/>
        <w:tabs>
          <w:tab w:val="clear" w:pos="4819"/>
          <w:tab w:val="clear" w:pos="9638"/>
        </w:tabs>
        <w:spacing w:line="288" w:lineRule="auto"/>
        <w:jc w:val="center"/>
        <w:rPr>
          <w:rFonts w:asciiTheme="minorHAnsi" w:eastAsia="Times New Roman" w:hAnsiTheme="minorHAnsi" w:cs="Calibri"/>
          <w:b/>
          <w:bCs/>
          <w:sz w:val="20"/>
        </w:rPr>
      </w:pPr>
      <w:r w:rsidRPr="000C049E">
        <w:rPr>
          <w:rFonts w:asciiTheme="minorHAnsi" w:eastAsia="Times New Roman" w:hAnsiTheme="minorHAnsi" w:cs="Calibri"/>
          <w:b/>
          <w:bCs/>
          <w:sz w:val="20"/>
        </w:rPr>
        <w:t>Procedura negoziata di cui all’art. 36, comma 2, lett. b) del D.lgs. 50/2016 avente ad oggetto l’erogazione di n. 6 incontri di approfondimento rivolti agli operatori turistici che si trovano lungo i percorsi della Via del Tagliamento e del tratto Aquileia-Trieste, con l'obiettivo di fornire agli operatori elementi base sulla tematica del turismo lento e sostenibile e dei target pellegrino, viandante e camminatore.</w:t>
      </w:r>
    </w:p>
    <w:p w:rsidR="001365D5" w:rsidRPr="001365D5" w:rsidRDefault="001365D5" w:rsidP="001365D5">
      <w:pPr>
        <w:pStyle w:val="Intestazione"/>
        <w:tabs>
          <w:tab w:val="clear" w:pos="4819"/>
          <w:tab w:val="clear" w:pos="9638"/>
        </w:tabs>
        <w:spacing w:line="288" w:lineRule="auto"/>
        <w:jc w:val="center"/>
        <w:rPr>
          <w:rFonts w:asciiTheme="minorHAnsi" w:hAnsiTheme="minorHAnsi"/>
          <w:b/>
          <w:sz w:val="20"/>
        </w:rPr>
      </w:pPr>
      <w:r w:rsidRPr="001365D5">
        <w:rPr>
          <w:rFonts w:asciiTheme="minorHAnsi" w:hAnsiTheme="minorHAnsi"/>
          <w:b/>
          <w:sz w:val="20"/>
        </w:rPr>
        <w:t>CIG:</w:t>
      </w:r>
      <w:r w:rsidRPr="001365D5">
        <w:rPr>
          <w:rFonts w:ascii="Verdana" w:hAnsi="Verdana" w:cs="Verdana"/>
          <w:b/>
          <w:bCs/>
          <w:color w:val="4762A6"/>
          <w:sz w:val="20"/>
        </w:rPr>
        <w:t xml:space="preserve"> </w:t>
      </w:r>
      <w:r w:rsidR="00E0558E" w:rsidRPr="00E0558E">
        <w:rPr>
          <w:rFonts w:asciiTheme="minorHAnsi" w:hAnsiTheme="minorHAnsi"/>
          <w:b/>
          <w:bCs/>
          <w:sz w:val="20"/>
        </w:rPr>
        <w:t>76387342B6</w:t>
      </w:r>
      <w:bookmarkStart w:id="0" w:name="_GoBack"/>
      <w:bookmarkEnd w:id="0"/>
    </w:p>
    <w:p w:rsidR="00D76B6A" w:rsidRPr="001365D5" w:rsidRDefault="00D76B6A">
      <w:pPr>
        <w:pStyle w:val="Sottotitolo"/>
        <w:spacing w:after="0" w:line="288" w:lineRule="auto"/>
        <w:ind w:left="851" w:hanging="851"/>
        <w:jc w:val="both"/>
        <w:rPr>
          <w:rFonts w:ascii="Calibri" w:hAnsi="Calibri"/>
          <w:bCs/>
          <w:iCs/>
        </w:rPr>
      </w:pPr>
    </w:p>
    <w:p w:rsidR="00D76B6A" w:rsidRPr="001365D5" w:rsidRDefault="00D67680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  <w:r w:rsidRPr="001365D5">
        <w:rPr>
          <w:rFonts w:ascii="Calibri" w:hAnsi="Calibri"/>
          <w:b/>
          <w:sz w:val="20"/>
          <w:szCs w:val="20"/>
        </w:rPr>
        <w:t xml:space="preserve">MODELLO B - OFFERTA ECONOMICA </w:t>
      </w:r>
    </w:p>
    <w:p w:rsidR="00D76B6A" w:rsidRDefault="00D76B6A">
      <w:pPr>
        <w:widowControl w:val="0"/>
        <w:spacing w:line="288" w:lineRule="auto"/>
        <w:rPr>
          <w:rFonts w:ascii="Calibri" w:hAnsi="Calibri"/>
          <w:sz w:val="20"/>
          <w:szCs w:val="20"/>
        </w:rPr>
      </w:pPr>
    </w:p>
    <w:tbl>
      <w:tblPr>
        <w:tblW w:w="91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634"/>
        <w:gridCol w:w="1065"/>
        <w:gridCol w:w="227"/>
        <w:gridCol w:w="1286"/>
        <w:gridCol w:w="515"/>
        <w:gridCol w:w="2544"/>
        <w:gridCol w:w="1100"/>
        <w:gridCol w:w="957"/>
      </w:tblGrid>
      <w:tr w:rsidR="00D76B6A">
        <w:tc>
          <w:tcPr>
            <w:tcW w:w="14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Il sottoscritto</w:t>
            </w:r>
          </w:p>
        </w:tc>
        <w:tc>
          <w:tcPr>
            <w:tcW w:w="7694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>
        <w:tc>
          <w:tcPr>
            <w:tcW w:w="454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</w:pPr>
            <w:r>
              <w:rPr>
                <w:rFonts w:ascii="Calibri" w:hAnsi="Calibri"/>
                <w:sz w:val="20"/>
                <w:szCs w:val="20"/>
              </w:rPr>
              <w:t xml:space="preserve">in qualità di </w:t>
            </w:r>
            <w:r>
              <w:rPr>
                <w:rFonts w:ascii="Calibri" w:hAnsi="Calibri"/>
                <w:i/>
                <w:sz w:val="20"/>
                <w:szCs w:val="20"/>
              </w:rPr>
              <w:t>(titolare, legale rappresentante, procuratore, altro)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>
        <w:tc>
          <w:tcPr>
            <w:tcW w:w="251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dell’operatore economico</w:t>
            </w:r>
          </w:p>
        </w:tc>
        <w:tc>
          <w:tcPr>
            <w:tcW w:w="6629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>
        <w:tc>
          <w:tcPr>
            <w:tcW w:w="274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</w:pPr>
            <w:r>
              <w:rPr>
                <w:rFonts w:ascii="Calibri" w:hAnsi="Calibri"/>
                <w:sz w:val="20"/>
                <w:szCs w:val="20"/>
              </w:rPr>
              <w:t xml:space="preserve">luogo </w:t>
            </w:r>
            <w:r>
              <w:rPr>
                <w:rFonts w:ascii="Calibri" w:hAnsi="Calibri"/>
                <w:i/>
                <w:sz w:val="20"/>
                <w:szCs w:val="20"/>
              </w:rPr>
              <w:t>(comune italiano o stato estero)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Provincia</w:t>
            </w: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CAP</w:t>
            </w:r>
          </w:p>
        </w:tc>
        <w:tc>
          <w:tcPr>
            <w:tcW w:w="1926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Partita IVA</w:t>
            </w:r>
          </w:p>
        </w:tc>
        <w:tc>
          <w:tcPr>
            <w:tcW w:w="5116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6B6A" w:rsidRDefault="00D67680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che partecipa alla gara:</w:t>
      </w:r>
    </w:p>
    <w:p w:rsidR="00D76B6A" w:rsidRDefault="00D67680">
      <w:pPr>
        <w:widowControl w:val="0"/>
        <w:spacing w:line="288" w:lineRule="auto"/>
        <w:ind w:left="284"/>
      </w:pPr>
      <w:r>
        <w:rPr>
          <w:rFonts w:ascii="Symbol" w:eastAsia="Symbol" w:hAnsi="Symbol" w:cs="Symbol"/>
          <w:sz w:val="20"/>
          <w:szCs w:val="20"/>
        </w:rPr>
        <w:t></w:t>
      </w:r>
      <w:r>
        <w:rPr>
          <w:rFonts w:ascii="Calibri" w:hAnsi="Calibri"/>
          <w:sz w:val="20"/>
          <w:szCs w:val="20"/>
        </w:rPr>
        <w:t xml:space="preserve"> in forma singola;</w:t>
      </w:r>
    </w:p>
    <w:p w:rsidR="00D76B6A" w:rsidRDefault="00D67680">
      <w:pPr>
        <w:widowControl w:val="0"/>
        <w:spacing w:line="288" w:lineRule="auto"/>
        <w:ind w:left="284"/>
      </w:pPr>
      <w:r>
        <w:rPr>
          <w:rFonts w:ascii="Symbol" w:eastAsia="Symbol" w:hAnsi="Symbol" w:cs="Symbol"/>
          <w:sz w:val="20"/>
          <w:szCs w:val="20"/>
        </w:rPr>
        <w:t></w:t>
      </w:r>
      <w:r>
        <w:rPr>
          <w:rFonts w:ascii="Calibri" w:hAnsi="Calibri"/>
          <w:sz w:val="20"/>
          <w:szCs w:val="20"/>
        </w:rPr>
        <w:t xml:space="preserve"> quale capogruppo/mandatario/…</w:t>
      </w:r>
    </w:p>
    <w:p w:rsidR="00D76B6A" w:rsidRDefault="00D76B6A">
      <w:pPr>
        <w:spacing w:line="288" w:lineRule="auto"/>
        <w:jc w:val="center"/>
        <w:rPr>
          <w:rFonts w:ascii="Calibri" w:hAnsi="Calibri" w:cs="Arial"/>
          <w:b/>
          <w:bCs/>
          <w:sz w:val="20"/>
          <w:szCs w:val="20"/>
          <w:lang w:eastAsia="zh-CN"/>
        </w:rPr>
      </w:pPr>
    </w:p>
    <w:p w:rsidR="00D76B6A" w:rsidRDefault="00D67680">
      <w:pPr>
        <w:spacing w:line="288" w:lineRule="auto"/>
        <w:jc w:val="center"/>
        <w:rPr>
          <w:rFonts w:ascii="Calibri" w:hAnsi="Calibri" w:cs="Arial"/>
          <w:b/>
          <w:bCs/>
          <w:sz w:val="20"/>
          <w:szCs w:val="20"/>
          <w:lang w:eastAsia="zh-CN"/>
        </w:rPr>
      </w:pPr>
      <w:r>
        <w:rPr>
          <w:rFonts w:ascii="Calibri" w:hAnsi="Calibri" w:cs="Arial"/>
          <w:b/>
          <w:bCs/>
          <w:sz w:val="20"/>
          <w:szCs w:val="20"/>
          <w:lang w:eastAsia="zh-CN"/>
        </w:rPr>
        <w:t>PRESO ATTO:</w:t>
      </w:r>
    </w:p>
    <w:p w:rsidR="00D76B6A" w:rsidRPr="006F412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 xml:space="preserve">che l'importo complessivo del servizio è </w:t>
      </w:r>
      <w:r w:rsidR="001365D5" w:rsidRPr="006F412A">
        <w:rPr>
          <w:rFonts w:ascii="Calibri" w:hAnsi="Calibri" w:cs="Arial"/>
          <w:bCs/>
          <w:sz w:val="20"/>
          <w:szCs w:val="20"/>
          <w:lang w:eastAsia="zh-CN"/>
        </w:rPr>
        <w:t xml:space="preserve">di euro </w:t>
      </w:r>
      <w:r w:rsidR="000C049E" w:rsidRPr="006F412A">
        <w:rPr>
          <w:rFonts w:ascii="Calibri" w:hAnsi="Calibri" w:cs="Arial"/>
          <w:bCs/>
          <w:sz w:val="20"/>
          <w:szCs w:val="20"/>
          <w:lang w:eastAsia="zh-CN"/>
        </w:rPr>
        <w:t>10.000</w:t>
      </w:r>
      <w:r w:rsidR="001365D5" w:rsidRPr="006F412A">
        <w:rPr>
          <w:rFonts w:ascii="Calibri" w:hAnsi="Calibri" w:cs="Arial"/>
          <w:bCs/>
          <w:sz w:val="20"/>
          <w:szCs w:val="20"/>
          <w:lang w:eastAsia="zh-CN"/>
        </w:rPr>
        <w:t>,00</w:t>
      </w:r>
      <w:r w:rsidR="000C049E" w:rsidRPr="006F412A">
        <w:rPr>
          <w:rFonts w:ascii="Calibri" w:hAnsi="Calibri" w:cs="Arial"/>
          <w:bCs/>
          <w:sz w:val="20"/>
          <w:szCs w:val="20"/>
          <w:lang w:eastAsia="zh-CN"/>
        </w:rPr>
        <w:t xml:space="preserve"> (Iva esclusa)</w:t>
      </w:r>
      <w:r w:rsidR="001365D5" w:rsidRPr="006F412A">
        <w:rPr>
          <w:rFonts w:ascii="Calibri" w:hAnsi="Calibri" w:cs="Arial"/>
          <w:bCs/>
          <w:sz w:val="20"/>
          <w:szCs w:val="20"/>
          <w:lang w:eastAsia="zh-CN"/>
        </w:rPr>
        <w:t>;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che verranno escluse offerte di importo superiore;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delle condizioni, già contenute nel doc.to lettera di invito - disciplinare di gara;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che l’aggiudicazione avverrà sul prezzo IVA esclusa;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</w:pPr>
      <w:r>
        <w:rPr>
          <w:rFonts w:ascii="Calibri" w:hAnsi="Calibri" w:cs="Arial"/>
          <w:bCs/>
          <w:sz w:val="20"/>
          <w:szCs w:val="20"/>
          <w:lang w:eastAsia="zh-CN"/>
        </w:rPr>
        <w:t>che la gara sarà aggiudicata con il criterio dell’offerta economicamente più vantaggiosa</w:t>
      </w:r>
      <w:r>
        <w:t xml:space="preserve"> </w:t>
      </w:r>
      <w:r>
        <w:rPr>
          <w:rFonts w:ascii="Calibri" w:hAnsi="Calibri" w:cs="Arial"/>
          <w:bCs/>
          <w:sz w:val="20"/>
          <w:szCs w:val="20"/>
          <w:lang w:eastAsia="zh-CN"/>
        </w:rPr>
        <w:t>individuata sulla base del miglior rapporto qualità/prezzo.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di assumere a proprio carico tutti gli oneri assicurativi e previdenziali di legge, di osservanza delle norme vigenti in materia di sicurezza sul lavoro e retribuzione dei lavoratori dipendenti, di accettazione delle condizioni contrattuali e delle penalità;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di considerare la propria offerta economica nel suo complesso congrua e remunerativa;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di aver tenuto conto, nel formulare la propria offerta, di eventuali maggiorazioni per lievitazione dei prezzi che dovessero intervenire successivamente alla stipula del contratto, rinunciando fin da ora a qualsiasi azione o eccezione in merito;</w:t>
      </w:r>
    </w:p>
    <w:p w:rsidR="00D76B6A" w:rsidRDefault="00D67680">
      <w:pPr>
        <w:spacing w:line="288" w:lineRule="auto"/>
        <w:jc w:val="center"/>
        <w:rPr>
          <w:rFonts w:ascii="Calibri" w:hAnsi="Calibri" w:cs="Arial"/>
          <w:b/>
          <w:bCs/>
          <w:sz w:val="20"/>
          <w:szCs w:val="20"/>
          <w:lang w:eastAsia="zh-CN"/>
        </w:rPr>
      </w:pPr>
      <w:r>
        <w:rPr>
          <w:rFonts w:ascii="Calibri" w:hAnsi="Calibri" w:cs="Arial"/>
          <w:b/>
          <w:bCs/>
          <w:sz w:val="20"/>
          <w:szCs w:val="20"/>
          <w:lang w:eastAsia="zh-CN"/>
        </w:rPr>
        <w:lastRenderedPageBreak/>
        <w:t>DICHIARA</w:t>
      </w:r>
    </w:p>
    <w:p w:rsidR="00D76B6A" w:rsidRDefault="00D76B6A">
      <w:pPr>
        <w:spacing w:line="288" w:lineRule="auto"/>
        <w:jc w:val="center"/>
        <w:rPr>
          <w:rFonts w:ascii="Calibri" w:hAnsi="Calibri" w:cs="Arial"/>
          <w:bCs/>
          <w:sz w:val="20"/>
          <w:szCs w:val="20"/>
          <w:lang w:eastAsia="zh-CN"/>
        </w:rPr>
      </w:pPr>
    </w:p>
    <w:p w:rsidR="00D76B6A" w:rsidRDefault="00D67680">
      <w:pPr>
        <w:pStyle w:val="Paragrafoelenco"/>
        <w:numPr>
          <w:ilvl w:val="0"/>
          <w:numId w:val="5"/>
        </w:numPr>
        <w:spacing w:line="288" w:lineRule="auto"/>
        <w:ind w:left="709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di impegnarsi a rispettare tutti gli oneri e le clausole previste dal contratto e dagli atti di gara;</w:t>
      </w:r>
    </w:p>
    <w:p w:rsidR="00D76B6A" w:rsidRDefault="00D67680">
      <w:pPr>
        <w:pStyle w:val="Paragrafoelenco"/>
        <w:numPr>
          <w:ilvl w:val="0"/>
          <w:numId w:val="5"/>
        </w:numPr>
        <w:spacing w:line="288" w:lineRule="auto"/>
        <w:ind w:left="709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di aver valutato tutte le circostanze che hanno portato alla determinazione del prezzo e alle condizioni contrattuali che possono influire sulle condizioni dell’appalto;</w:t>
      </w:r>
    </w:p>
    <w:p w:rsidR="00D76B6A" w:rsidRDefault="00D67680">
      <w:pPr>
        <w:pStyle w:val="Paragrafoelenco"/>
        <w:numPr>
          <w:ilvl w:val="0"/>
          <w:numId w:val="5"/>
        </w:numPr>
        <w:spacing w:line="288" w:lineRule="auto"/>
        <w:ind w:left="709"/>
        <w:jc w:val="both"/>
      </w:pPr>
      <w:r>
        <w:rPr>
          <w:rFonts w:ascii="Calibri" w:hAnsi="Calibri" w:cs="Arial"/>
          <w:bCs/>
          <w:sz w:val="20"/>
          <w:szCs w:val="20"/>
          <w:lang w:eastAsia="zh-CN"/>
        </w:rPr>
        <w:t>che l’offerta totale comprende, ai sensi dell’art. 95 comma 10, i propri costi aziendali concernenti l'adempimento delle disposizioni in materia di salute e sicurezza sui luoghi di lavoro, e che tali costi sono pari a € _____________ (</w:t>
      </w:r>
      <w:r>
        <w:rPr>
          <w:rFonts w:ascii="Calibri" w:hAnsi="Calibri" w:cs="Arial"/>
          <w:b/>
          <w:bCs/>
          <w:sz w:val="20"/>
          <w:szCs w:val="20"/>
          <w:lang w:eastAsia="zh-CN"/>
        </w:rPr>
        <w:t>campo obbligatorio</w:t>
      </w:r>
      <w:r>
        <w:rPr>
          <w:rFonts w:ascii="Calibri" w:hAnsi="Calibri" w:cs="Arial"/>
          <w:bCs/>
          <w:sz w:val="20"/>
          <w:szCs w:val="20"/>
          <w:lang w:eastAsia="zh-CN"/>
        </w:rPr>
        <w:t>).</w:t>
      </w:r>
    </w:p>
    <w:p w:rsidR="00D76B6A" w:rsidRDefault="00D76B6A">
      <w:pPr>
        <w:pStyle w:val="Paragrafoelenco"/>
        <w:spacing w:line="288" w:lineRule="auto"/>
        <w:ind w:left="709"/>
        <w:jc w:val="both"/>
        <w:rPr>
          <w:rFonts w:ascii="Calibri" w:hAnsi="Calibri" w:cs="Arial"/>
          <w:bCs/>
          <w:sz w:val="20"/>
          <w:szCs w:val="20"/>
          <w:lang w:eastAsia="zh-CN"/>
        </w:rPr>
      </w:pPr>
    </w:p>
    <w:p w:rsidR="00D76B6A" w:rsidRDefault="00D67680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PRESENTA LA SEGUENTE OFFERTA INCONDIZIONATA</w:t>
      </w:r>
    </w:p>
    <w:p w:rsidR="00D76B6A" w:rsidRDefault="00D76B6A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374"/>
        <w:gridCol w:w="2374"/>
      </w:tblGrid>
      <w:tr w:rsidR="006F412A" w:rsidRPr="0072362A" w:rsidTr="00CE4761">
        <w:trPr>
          <w:jc w:val="center"/>
        </w:trPr>
        <w:tc>
          <w:tcPr>
            <w:tcW w:w="2268" w:type="dxa"/>
            <w:vAlign w:val="center"/>
          </w:tcPr>
          <w:p w:rsidR="006F412A" w:rsidRPr="0072362A" w:rsidRDefault="006F412A" w:rsidP="00CE4761">
            <w:pPr>
              <w:widowControl w:val="0"/>
              <w:spacing w:line="288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Base d’asta (Iva esclusa)</w:t>
            </w:r>
          </w:p>
        </w:tc>
        <w:tc>
          <w:tcPr>
            <w:tcW w:w="2374" w:type="dxa"/>
          </w:tcPr>
          <w:p w:rsidR="006F412A" w:rsidRPr="0072362A" w:rsidRDefault="006F412A" w:rsidP="00CE4761">
            <w:pPr>
              <w:widowControl w:val="0"/>
              <w:spacing w:line="288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2362A">
              <w:rPr>
                <w:rFonts w:ascii="Calibri" w:hAnsi="Calibri"/>
                <w:b/>
                <w:sz w:val="18"/>
                <w:szCs w:val="18"/>
              </w:rPr>
              <w:t>% ribasso offerto</w:t>
            </w:r>
          </w:p>
          <w:p w:rsidR="006F412A" w:rsidRPr="0072362A" w:rsidRDefault="006F412A" w:rsidP="00CE4761">
            <w:pPr>
              <w:widowControl w:val="0"/>
              <w:spacing w:line="288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2362A">
              <w:rPr>
                <w:rFonts w:ascii="Calibri" w:hAnsi="Calibri"/>
                <w:b/>
                <w:sz w:val="18"/>
                <w:szCs w:val="18"/>
              </w:rPr>
              <w:t>in cifre</w:t>
            </w:r>
          </w:p>
        </w:tc>
        <w:tc>
          <w:tcPr>
            <w:tcW w:w="2374" w:type="dxa"/>
            <w:vAlign w:val="center"/>
          </w:tcPr>
          <w:p w:rsidR="006F412A" w:rsidRPr="0072362A" w:rsidRDefault="006F412A" w:rsidP="00CE4761">
            <w:pPr>
              <w:widowControl w:val="0"/>
              <w:spacing w:line="288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2362A">
              <w:rPr>
                <w:rFonts w:ascii="Calibri" w:hAnsi="Calibri"/>
                <w:b/>
                <w:sz w:val="18"/>
                <w:szCs w:val="18"/>
              </w:rPr>
              <w:t>% ribasso offerto</w:t>
            </w:r>
          </w:p>
          <w:p w:rsidR="006F412A" w:rsidRPr="0072362A" w:rsidRDefault="006F412A" w:rsidP="00CE4761">
            <w:pPr>
              <w:widowControl w:val="0"/>
              <w:spacing w:line="288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2362A">
              <w:rPr>
                <w:rFonts w:ascii="Calibri" w:hAnsi="Calibri"/>
                <w:b/>
                <w:sz w:val="18"/>
                <w:szCs w:val="18"/>
              </w:rPr>
              <w:t>in lettere</w:t>
            </w:r>
          </w:p>
        </w:tc>
      </w:tr>
      <w:tr w:rsidR="006F412A" w:rsidRPr="0072362A" w:rsidTr="00CE4761">
        <w:trPr>
          <w:jc w:val="center"/>
        </w:trPr>
        <w:tc>
          <w:tcPr>
            <w:tcW w:w="2268" w:type="dxa"/>
            <w:vAlign w:val="center"/>
          </w:tcPr>
          <w:p w:rsidR="006F412A" w:rsidRPr="0072362A" w:rsidRDefault="006F412A" w:rsidP="00CE4761">
            <w:pPr>
              <w:widowControl w:val="0"/>
              <w:spacing w:line="288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€ </w:t>
            </w:r>
            <w:r>
              <w:rPr>
                <w:rFonts w:ascii="Calibri" w:hAnsi="Calibri" w:cs="Arial"/>
                <w:bCs/>
                <w:sz w:val="18"/>
                <w:szCs w:val="18"/>
                <w:lang w:eastAsia="zh-CN"/>
              </w:rPr>
              <w:t>10</w:t>
            </w:r>
            <w:r w:rsidRPr="0072362A">
              <w:rPr>
                <w:rFonts w:ascii="Calibri" w:hAnsi="Calibri" w:cs="Arial"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ascii="Calibri" w:hAnsi="Calibri" w:cs="Arial"/>
                <w:bCs/>
                <w:sz w:val="18"/>
                <w:szCs w:val="18"/>
                <w:lang w:eastAsia="zh-CN"/>
              </w:rPr>
              <w:t>000</w:t>
            </w:r>
            <w:r w:rsidRPr="0072362A">
              <w:rPr>
                <w:rFonts w:ascii="Calibri" w:hAnsi="Calibri" w:cs="Arial"/>
                <w:bCs/>
                <w:sz w:val="18"/>
                <w:szCs w:val="18"/>
                <w:lang w:eastAsia="zh-CN"/>
              </w:rPr>
              <w:t>,</w:t>
            </w:r>
            <w:r>
              <w:rPr>
                <w:rFonts w:ascii="Calibri" w:hAnsi="Calibri" w:cs="Arial"/>
                <w:bCs/>
                <w:sz w:val="18"/>
                <w:szCs w:val="18"/>
                <w:lang w:eastAsia="zh-CN"/>
              </w:rPr>
              <w:t>00</w:t>
            </w:r>
          </w:p>
        </w:tc>
        <w:tc>
          <w:tcPr>
            <w:tcW w:w="2374" w:type="dxa"/>
          </w:tcPr>
          <w:p w:rsidR="006F412A" w:rsidRPr="0072362A" w:rsidRDefault="006F412A" w:rsidP="00CE4761">
            <w:pPr>
              <w:widowControl w:val="0"/>
              <w:spacing w:line="288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74" w:type="dxa"/>
            <w:vAlign w:val="center"/>
          </w:tcPr>
          <w:p w:rsidR="006F412A" w:rsidRPr="0072362A" w:rsidRDefault="006F412A" w:rsidP="00CE4761">
            <w:pPr>
              <w:widowControl w:val="0"/>
              <w:spacing w:line="288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D76B6A" w:rsidRDefault="00D76B6A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76B6A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76B6A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67680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 presente offerta è sottoscritta in data ___________</w:t>
      </w:r>
      <w:proofErr w:type="gramStart"/>
      <w:r>
        <w:rPr>
          <w:rFonts w:ascii="Calibri" w:hAnsi="Calibri"/>
          <w:sz w:val="20"/>
          <w:szCs w:val="20"/>
        </w:rPr>
        <w:t>_ .</w:t>
      </w:r>
      <w:proofErr w:type="gramEnd"/>
    </w:p>
    <w:p w:rsidR="00D76B6A" w:rsidRDefault="00D67680">
      <w:pPr>
        <w:widowControl w:val="0"/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</w:t>
      </w:r>
    </w:p>
    <w:p w:rsidR="00D76B6A" w:rsidRDefault="00D76B6A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</w:p>
    <w:p w:rsidR="00D76B6A" w:rsidRDefault="00D76B6A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76B6A" w:rsidRDefault="00D76B6A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76B6A" w:rsidRDefault="00D76B6A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76B6A" w:rsidRDefault="00D76B6A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76B6A" w:rsidRDefault="00D67680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  <w:r>
        <w:rPr>
          <w:rFonts w:ascii="Calibri" w:hAnsi="Calibri"/>
          <w:b/>
          <w:i/>
          <w:sz w:val="20"/>
          <w:szCs w:val="20"/>
          <w:u w:val="single"/>
        </w:rPr>
        <w:lastRenderedPageBreak/>
        <w:t>(solo per i raggruppamenti temporanei non ancora costituiti formalmente – compilare e sottoscrivere la parte sottostante)</w:t>
      </w: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67680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 sottoscritti, agenti in nome e per conto dei rispettivi operatori economici, ai sensi e per gli effetti dell’articolo 48, comma 8, del </w:t>
      </w:r>
      <w:proofErr w:type="spellStart"/>
      <w:r>
        <w:rPr>
          <w:rFonts w:ascii="Calibri" w:hAnsi="Calibri"/>
          <w:sz w:val="20"/>
          <w:szCs w:val="20"/>
        </w:rPr>
        <w:t>D.Lgs</w:t>
      </w:r>
      <w:proofErr w:type="spellEnd"/>
      <w:r>
        <w:rPr>
          <w:rFonts w:ascii="Calibri" w:hAnsi="Calibri"/>
          <w:sz w:val="20"/>
          <w:szCs w:val="20"/>
        </w:rPr>
        <w:t xml:space="preserve"> n. 50/2016 con la presente</w:t>
      </w: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67680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SOTTOSCRIVONO IN SOLIDO L’OFFERTA CHE PRECEDE</w:t>
      </w:r>
    </w:p>
    <w:p w:rsidR="00D76B6A" w:rsidRDefault="00D76B6A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</w:p>
    <w:p w:rsidR="00D76B6A" w:rsidRDefault="00D76B6A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</w:p>
    <w:p w:rsidR="00D76B6A" w:rsidRDefault="00D67680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 qualità di mandanti, i seguenti operatori economici:</w:t>
      </w: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6B6A" w:rsidRDefault="00D67680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sottoscrive l’atto di impegno e la dichiarazione di offerta;</w:t>
      </w:r>
    </w:p>
    <w:p w:rsidR="00D76B6A" w:rsidRDefault="00D67680">
      <w:pPr>
        <w:widowControl w:val="0"/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</w:t>
      </w:r>
    </w:p>
    <w:p w:rsidR="00D76B6A" w:rsidRDefault="00D76B6A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6B6A" w:rsidRDefault="00D67680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sottoscrive l’atto di impegno e la dichiarazione di offerta;</w:t>
      </w:r>
    </w:p>
    <w:p w:rsidR="00D76B6A" w:rsidRDefault="00D67680">
      <w:pPr>
        <w:widowControl w:val="0"/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</w:t>
      </w:r>
    </w:p>
    <w:p w:rsidR="00D76B6A" w:rsidRDefault="00D76B6A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6B6A" w:rsidRDefault="00D67680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sottoscrive l’atto di impegno e la dichiarazione di offerta.</w:t>
      </w:r>
    </w:p>
    <w:p w:rsidR="00D76B6A" w:rsidRDefault="00D67680">
      <w:pPr>
        <w:widowControl w:val="0"/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</w:t>
      </w:r>
    </w:p>
    <w:p w:rsidR="00D76B6A" w:rsidRDefault="00D76B6A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76B6A">
      <w:pPr>
        <w:spacing w:line="288" w:lineRule="auto"/>
        <w:ind w:left="851" w:hanging="851"/>
        <w:jc w:val="center"/>
        <w:rPr>
          <w:rFonts w:ascii="Calibri" w:hAnsi="Calibri"/>
          <w:bCs/>
          <w:iCs/>
          <w:sz w:val="20"/>
          <w:szCs w:val="20"/>
        </w:rPr>
      </w:pPr>
    </w:p>
    <w:sectPr w:rsidR="00D76B6A" w:rsidSect="000F567C">
      <w:headerReference w:type="default" r:id="rId7"/>
      <w:footerReference w:type="default" r:id="rId8"/>
      <w:pgSz w:w="11906" w:h="16838"/>
      <w:pgMar w:top="1701" w:right="1559" w:bottom="1418" w:left="1418" w:header="0" w:footer="1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F06" w:rsidRDefault="00D67680">
      <w:r>
        <w:separator/>
      </w:r>
    </w:p>
  </w:endnote>
  <w:endnote w:type="continuationSeparator" w:id="0">
    <w:p w:rsidR="005F6F06" w:rsidRDefault="00D6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67C" w:rsidRPr="00B2626C" w:rsidRDefault="00E0558E" w:rsidP="000F567C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bookmarkStart w:id="1" w:name="_Hlk490742590"/>
    <w:r>
      <w:rPr>
        <w:rFonts w:asciiTheme="minorHAnsi" w:hAnsiTheme="minorHAnsi" w:cstheme="minorHAnsi"/>
        <w:noProof/>
        <w:sz w:val="14"/>
        <w:szCs w:val="14"/>
      </w:rPr>
      <w:pict>
        <v:rect id="_x0000_i1025" style="width:481.9pt;height:1.5pt" o:hralign="center" o:hrstd="t" o:hr="t" fillcolor="#a0a0a0" stroked="f"/>
      </w:pict>
    </w:r>
    <w:bookmarkEnd w:id="1"/>
  </w:p>
  <w:p w:rsidR="000C049E" w:rsidRDefault="000C049E" w:rsidP="000F567C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0C049E">
      <w:rPr>
        <w:rFonts w:asciiTheme="minorHAnsi" w:hAnsiTheme="minorHAnsi" w:cstheme="minorHAnsi"/>
        <w:sz w:val="14"/>
        <w:szCs w:val="14"/>
      </w:rPr>
      <w:t>Procedura negoziata di cui all’art. 36, comma 2, lett. b) del D.lgs. 50/2016 avente ad oggetto l’erogazione di n. 6 incontri di approfondimento rivolti agli operatori turistici che si trovano lungo i percorsi della Via del Tagliamento e del tratto Aquileia-Trieste, con l'obiettivo di fornire agli operatori elementi base sulla tematica del turismo lento e sostenibile e dei target pellegrino, viandante e camminatore.</w:t>
    </w:r>
  </w:p>
  <w:p w:rsidR="000F567C" w:rsidRPr="00B2626C" w:rsidRDefault="000F567C" w:rsidP="000F567C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proofErr w:type="spellStart"/>
    <w:r>
      <w:rPr>
        <w:rFonts w:asciiTheme="minorHAnsi" w:hAnsiTheme="minorHAnsi" w:cstheme="minorHAnsi"/>
        <w:sz w:val="14"/>
        <w:szCs w:val="14"/>
      </w:rPr>
      <w:t>Mod</w:t>
    </w:r>
    <w:proofErr w:type="spellEnd"/>
    <w:r>
      <w:rPr>
        <w:rFonts w:asciiTheme="minorHAnsi" w:hAnsiTheme="minorHAnsi" w:cstheme="minorHAnsi"/>
        <w:sz w:val="14"/>
        <w:szCs w:val="14"/>
      </w:rPr>
      <w:t>. B – offerta economica</w:t>
    </w:r>
  </w:p>
  <w:p w:rsidR="000F567C" w:rsidRPr="00B2626C" w:rsidRDefault="000F567C" w:rsidP="000F567C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B2626C">
      <w:rPr>
        <w:rFonts w:asciiTheme="minorHAnsi" w:hAnsiTheme="minorHAnsi" w:cstheme="minorHAnsi"/>
        <w:sz w:val="14"/>
        <w:szCs w:val="14"/>
      </w:rPr>
      <w:t xml:space="preserve">Pagina </w:t>
    </w:r>
    <w:r w:rsidRPr="00B2626C">
      <w:rPr>
        <w:rFonts w:asciiTheme="minorHAnsi" w:hAnsiTheme="minorHAnsi" w:cstheme="minorHAnsi"/>
        <w:sz w:val="14"/>
        <w:szCs w:val="14"/>
      </w:rPr>
      <w:fldChar w:fldCharType="begin"/>
    </w:r>
    <w:r w:rsidRPr="00B2626C">
      <w:rPr>
        <w:rFonts w:asciiTheme="minorHAnsi" w:hAnsiTheme="minorHAnsi" w:cstheme="minorHAnsi"/>
        <w:sz w:val="14"/>
        <w:szCs w:val="14"/>
      </w:rPr>
      <w:instrText xml:space="preserve"> PAGE </w:instrText>
    </w:r>
    <w:r w:rsidRPr="00B2626C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sz w:val="14"/>
        <w:szCs w:val="14"/>
      </w:rPr>
      <w:t>1</w:t>
    </w:r>
    <w:r w:rsidRPr="00B2626C">
      <w:rPr>
        <w:rFonts w:asciiTheme="minorHAnsi" w:hAnsiTheme="minorHAnsi" w:cstheme="minorHAnsi"/>
        <w:sz w:val="14"/>
        <w:szCs w:val="14"/>
      </w:rPr>
      <w:fldChar w:fldCharType="end"/>
    </w:r>
    <w:r w:rsidRPr="00B2626C">
      <w:rPr>
        <w:rFonts w:asciiTheme="minorHAnsi" w:hAnsiTheme="minorHAnsi" w:cstheme="minorHAnsi"/>
        <w:sz w:val="14"/>
        <w:szCs w:val="14"/>
      </w:rPr>
      <w:t xml:space="preserve"> di </w:t>
    </w:r>
    <w:r w:rsidRPr="00B2626C">
      <w:rPr>
        <w:rFonts w:asciiTheme="minorHAnsi" w:hAnsiTheme="minorHAnsi" w:cstheme="minorHAnsi"/>
        <w:sz w:val="14"/>
        <w:szCs w:val="14"/>
      </w:rPr>
      <w:fldChar w:fldCharType="begin"/>
    </w:r>
    <w:r w:rsidRPr="00B2626C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B2626C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sz w:val="14"/>
        <w:szCs w:val="14"/>
      </w:rPr>
      <w:t>3</w:t>
    </w:r>
    <w:r w:rsidRPr="00B2626C">
      <w:rPr>
        <w:rFonts w:asciiTheme="minorHAnsi" w:hAnsiTheme="minorHAnsi" w:cstheme="minorHAnsi"/>
        <w:sz w:val="14"/>
        <w:szCs w:val="14"/>
      </w:rPr>
      <w:fldChar w:fldCharType="end"/>
    </w:r>
  </w:p>
  <w:p w:rsidR="000F567C" w:rsidRPr="0037567B" w:rsidRDefault="000F567C" w:rsidP="000F567C">
    <w:pPr>
      <w:pStyle w:val="Pidipagina"/>
      <w:jc w:val="center"/>
      <w:rPr>
        <w:rFonts w:cs="Calibri"/>
        <w:sz w:val="14"/>
        <w:szCs w:val="14"/>
      </w:rPr>
    </w:pPr>
  </w:p>
  <w:p w:rsidR="000F567C" w:rsidRPr="005A23FB" w:rsidRDefault="000F567C" w:rsidP="000F56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F06" w:rsidRDefault="00D67680">
      <w:r>
        <w:rPr>
          <w:color w:val="000000"/>
        </w:rPr>
        <w:separator/>
      </w:r>
    </w:p>
  </w:footnote>
  <w:footnote w:type="continuationSeparator" w:id="0">
    <w:p w:rsidR="005F6F06" w:rsidRDefault="00D6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67C" w:rsidRPr="00472551" w:rsidRDefault="000F567C" w:rsidP="000F567C">
    <w:pPr>
      <w:ind w:left="2835" w:hanging="2835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85378AD" wp14:editId="45496A3A">
          <wp:simplePos x="0" y="0"/>
          <wp:positionH relativeFrom="column">
            <wp:posOffset>2399665</wp:posOffset>
          </wp:positionH>
          <wp:positionV relativeFrom="paragraph">
            <wp:posOffset>249555</wp:posOffset>
          </wp:positionV>
          <wp:extent cx="960120" cy="229235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567C" w:rsidRDefault="000F567C" w:rsidP="000F567C">
    <w:pPr>
      <w:pStyle w:val="Intestazione"/>
      <w:rPr>
        <w:noProof/>
      </w:rPr>
    </w:pPr>
  </w:p>
  <w:p w:rsidR="000F567C" w:rsidRPr="00B836EB" w:rsidRDefault="000F567C" w:rsidP="000F567C">
    <w:pPr>
      <w:pStyle w:val="Intestazione"/>
      <w:rPr>
        <w:sz w:val="10"/>
        <w:szCs w:val="10"/>
      </w:rPr>
    </w:pPr>
  </w:p>
  <w:p w:rsidR="000F567C" w:rsidRPr="005A23FB" w:rsidRDefault="000F567C" w:rsidP="000F567C">
    <w:pPr>
      <w:tabs>
        <w:tab w:val="center" w:pos="4607"/>
        <w:tab w:val="left" w:pos="6090"/>
      </w:tabs>
      <w:ind w:left="2835" w:hanging="2835"/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7D03B2" wp14:editId="53038839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1590" b="3746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3FF051" id="Connettore dirit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  <w:p w:rsidR="000F567C" w:rsidRPr="00B2626C" w:rsidRDefault="000F567C" w:rsidP="000F567C">
    <w:pPr>
      <w:pStyle w:val="Intestazione"/>
    </w:pPr>
  </w:p>
  <w:p w:rsidR="000E4A2F" w:rsidRPr="000F567C" w:rsidRDefault="00E0558E" w:rsidP="000F56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C4B64"/>
    <w:multiLevelType w:val="multilevel"/>
    <w:tmpl w:val="EFA64FA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C3C3E0F"/>
    <w:multiLevelType w:val="multilevel"/>
    <w:tmpl w:val="EC783B20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5A9723B0"/>
    <w:multiLevelType w:val="multilevel"/>
    <w:tmpl w:val="864EFB0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pStyle w:val="Titolo3"/>
      <w:lvlText w:val="CAPO %3 "/>
      <w:lvlJc w:val="left"/>
      <w:rPr>
        <w:rFonts w:ascii="Times New Roman" w:hAnsi="Times New Roman" w:cs="Times New Roman"/>
        <w:b/>
        <w:i w:val="0"/>
        <w:sz w:val="20"/>
      </w:rPr>
    </w:lvl>
    <w:lvl w:ilvl="3">
      <w:start w:val="1"/>
      <w:numFmt w:val="decimal"/>
      <w:pStyle w:val="Titolo4"/>
      <w:lvlText w:val="Art. %1.%2.%3.%4 - "/>
      <w:lvlJc w:val="left"/>
      <w:rPr>
        <w:rFonts w:ascii="Times New Roman" w:hAnsi="Times New Roman" w:cs="Times New Roman"/>
        <w:b/>
        <w:i w:val="0"/>
        <w:sz w:val="22"/>
      </w:rPr>
    </w:lvl>
    <w:lvl w:ilvl="4">
      <w:start w:val="1"/>
      <w:numFmt w:val="decimal"/>
      <w:pStyle w:val="Titolo5"/>
      <w:lvlText w:val="Art. %1.%2.%3.%4.%5 - "/>
      <w:lvlJc w:val="left"/>
      <w:rPr>
        <w:rFonts w:ascii="Times New Roman" w:hAnsi="Times New Roman" w:cs="Times New Roman"/>
        <w:b/>
        <w:i w:val="0"/>
        <w:sz w:val="22"/>
      </w:rPr>
    </w:lvl>
    <w:lvl w:ilvl="5">
      <w:start w:val="1"/>
      <w:numFmt w:val="none"/>
      <w:lvlText w:val="%6"/>
      <w:lvlJc w:val="left"/>
    </w:lvl>
    <w:lvl w:ilvl="6">
      <w:start w:val="1"/>
      <w:numFmt w:val="decimal"/>
      <w:pStyle w:val="Titolo7"/>
      <w:lvlText w:val="Art. %1.%2.%3.%4.%5.%6.%7- "/>
      <w:lvlJc w:val="left"/>
      <w:rPr>
        <w:rFonts w:ascii="Arial" w:hAnsi="Arial" w:cs="Times New Roman"/>
        <w:b/>
        <w:i w:val="0"/>
        <w:sz w:val="20"/>
      </w:rPr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E96583D"/>
    <w:multiLevelType w:val="multilevel"/>
    <w:tmpl w:val="DF4016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BB471AA"/>
    <w:multiLevelType w:val="multilevel"/>
    <w:tmpl w:val="9F342B94"/>
    <w:styleLink w:val="LFO1"/>
    <w:lvl w:ilvl="0">
      <w:start w:val="1"/>
      <w:numFmt w:val="decimal"/>
      <w:pStyle w:val="sche22"/>
      <w:lvlText w:val="CAPO %1 "/>
      <w:lvlJc w:val="left"/>
      <w:rPr>
        <w:rFonts w:ascii="Times New Roman" w:hAnsi="Times New Roman" w:cs="Times New Roman"/>
        <w:b/>
        <w:i w:val="0"/>
        <w:sz w:val="20"/>
      </w:rPr>
    </w:lvl>
    <w:lvl w:ilvl="1">
      <w:start w:val="1"/>
      <w:numFmt w:val="decimal"/>
      <w:lvlText w:val="Art. %1.%2 - "/>
      <w:lvlJc w:val="left"/>
      <w:rPr>
        <w:rFonts w:ascii="Times New Roman" w:hAnsi="Times New Roman" w:cs="Times New Roman"/>
        <w:b/>
        <w:i w:val="0"/>
        <w:sz w:val="22"/>
      </w:rPr>
    </w:lvl>
    <w:lvl w:ilvl="2">
      <w:start w:val="1"/>
      <w:numFmt w:val="decimal"/>
      <w:lvlText w:val="Art. %1.%2.%3 - "/>
      <w:lvlJc w:val="left"/>
      <w:rPr>
        <w:rFonts w:ascii="Times New Roman" w:hAnsi="Times New Roman" w:cs="Times New Roman"/>
        <w:b/>
        <w:i w:val="0"/>
        <w:sz w:val="22"/>
      </w:rPr>
    </w:lvl>
    <w:lvl w:ilvl="3">
      <w:start w:val="1"/>
      <w:numFmt w:val="decimal"/>
      <w:lvlText w:val="Art. %1.%2.%3.%4- "/>
      <w:lvlJc w:val="left"/>
      <w:rPr>
        <w:rFonts w:ascii="Arial" w:hAnsi="Arial" w:cs="Times New Roman"/>
        <w:b/>
        <w:i w:val="0"/>
        <w:sz w:val="20"/>
      </w:rPr>
    </w:lvl>
    <w:lvl w:ilvl="4">
      <w:start w:val="1"/>
      <w:numFmt w:val="decimal"/>
      <w:lvlText w:val="%5. 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6B6A"/>
    <w:rsid w:val="000C049E"/>
    <w:rsid w:val="000F567C"/>
    <w:rsid w:val="001365D5"/>
    <w:rsid w:val="001C7BB2"/>
    <w:rsid w:val="00436471"/>
    <w:rsid w:val="005F6F06"/>
    <w:rsid w:val="006374E2"/>
    <w:rsid w:val="006F412A"/>
    <w:rsid w:val="009542C3"/>
    <w:rsid w:val="00981152"/>
    <w:rsid w:val="00C8589D"/>
    <w:rsid w:val="00D67680"/>
    <w:rsid w:val="00D76B6A"/>
    <w:rsid w:val="00E0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DDF23612-E4A0-4822-8E9A-BA602D56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pPr>
      <w:keepNext/>
      <w:widowControl w:val="0"/>
      <w:numPr>
        <w:ilvl w:val="3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pPr>
      <w:keepNext/>
      <w:numPr>
        <w:ilvl w:val="4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pPr>
      <w:keepNext/>
      <w:widowControl w:val="0"/>
      <w:numPr>
        <w:ilvl w:val="6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character" w:customStyle="1" w:styleId="Titolo1Carattere">
    <w:name w:val="Titolo 1 Carattere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rPr>
      <w:b/>
      <w:bCs/>
      <w:sz w:val="28"/>
    </w:rPr>
  </w:style>
  <w:style w:type="paragraph" w:customStyle="1" w:styleId="Corpodeltesto1">
    <w:name w:val="Corpo del testo1"/>
    <w:basedOn w:val="Normale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rPr>
      <w:rFonts w:ascii="Times New Roman" w:hAnsi="Times New Roman"/>
      <w:sz w:val="24"/>
      <w:lang w:eastAsia="it-IT"/>
    </w:rPr>
  </w:style>
  <w:style w:type="paragraph" w:customStyle="1" w:styleId="sche22">
    <w:name w:val="sche2_2"/>
    <w:pPr>
      <w:widowControl w:val="0"/>
      <w:numPr>
        <w:numId w:val="2"/>
      </w:numPr>
      <w:suppressAutoHyphens/>
      <w:overflowPunct w:val="0"/>
      <w:autoSpaceDE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rPr>
      <w:rFonts w:ascii="Arial" w:hAnsi="Arial" w:cs="Times New Roman"/>
      <w:sz w:val="24"/>
    </w:rPr>
  </w:style>
  <w:style w:type="paragraph" w:styleId="Sottotitolo">
    <w:name w:val="Subtitle"/>
    <w:basedOn w:val="Normale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rPr>
      <w:rFonts w:cs="Times New Roman"/>
      <w:b/>
    </w:rPr>
  </w:style>
  <w:style w:type="paragraph" w:customStyle="1" w:styleId="Commi">
    <w:name w:val="Commi"/>
    <w:basedOn w:val="Normale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rPr>
      <w:rFonts w:cs="Times New Roman"/>
      <w:sz w:val="16"/>
    </w:rPr>
  </w:style>
  <w:style w:type="paragraph" w:styleId="Testocommento">
    <w:name w:val="annotation text"/>
    <w:basedOn w:val="Normale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rPr>
      <w:rFonts w:ascii="Tahoma" w:hAnsi="Tahoma" w:cs="Times New Roman"/>
      <w:sz w:val="16"/>
    </w:rPr>
  </w:style>
  <w:style w:type="paragraph" w:styleId="Corpodeltesto3">
    <w:name w:val="Body Text 3"/>
    <w:basedOn w:val="Normale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rPr>
      <w:rFonts w:ascii="Times New Roman" w:hAnsi="Times New Roman" w:cs="Times New Roman"/>
      <w:sz w:val="24"/>
    </w:rPr>
  </w:style>
  <w:style w:type="character" w:customStyle="1" w:styleId="postbody">
    <w:name w:val="postbody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uiPriority w:val="99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pPr>
      <w:ind w:left="720"/>
    </w:p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100" w:after="100"/>
    </w:pPr>
    <w:rPr>
      <w:rFonts w:eastAsia="Calibri"/>
    </w:rPr>
  </w:style>
  <w:style w:type="paragraph" w:customStyle="1" w:styleId="Testo10119">
    <w:name w:val="Testo10/11.9"/>
    <w:pPr>
      <w:tabs>
        <w:tab w:val="left" w:pos="567"/>
      </w:tabs>
      <w:suppressAutoHyphens/>
      <w:autoSpaceDE w:val="0"/>
      <w:ind w:firstLine="340"/>
      <w:jc w:val="both"/>
    </w:pPr>
    <w:rPr>
      <w:rFonts w:ascii="NewAster" w:hAnsi="NewAster"/>
    </w:rPr>
  </w:style>
  <w:style w:type="paragraph" w:customStyle="1" w:styleId="sche4">
    <w:name w:val="sche_4"/>
    <w:pPr>
      <w:widowControl w:val="0"/>
      <w:suppressAutoHyphens/>
      <w:jc w:val="both"/>
    </w:pPr>
    <w:rPr>
      <w:rFonts w:ascii="Times New Roman" w:hAnsi="Times New Roman"/>
      <w:lang w:val="en-US"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numbering" w:customStyle="1" w:styleId="LFO1">
    <w:name w:val="LFO1"/>
    <w:basedOn w:val="Nessunelenco"/>
    <w:pPr>
      <w:numPr>
        <w:numId w:val="2"/>
      </w:numPr>
    </w:pPr>
  </w:style>
  <w:style w:type="table" w:styleId="Grigliatabella">
    <w:name w:val="Table Grid"/>
    <w:basedOn w:val="Tabellanormale"/>
    <w:uiPriority w:val="59"/>
    <w:rsid w:val="006F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13</cp:revision>
  <cp:lastPrinted>2016-02-03T09:53:00Z</cp:lastPrinted>
  <dcterms:created xsi:type="dcterms:W3CDTF">2017-04-11T09:49:00Z</dcterms:created>
  <dcterms:modified xsi:type="dcterms:W3CDTF">2018-10-01T07:23:00Z</dcterms:modified>
</cp:coreProperties>
</file>