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5B" w:rsidRDefault="00CE1A5B" w:rsidP="00C32DFF">
      <w:pPr>
        <w:rPr>
          <w:rStyle w:val="Enfasigrassetto"/>
        </w:rPr>
      </w:pPr>
      <w:proofErr w:type="spellStart"/>
      <w:r>
        <w:rPr>
          <w:rStyle w:val="Enfasigrassetto"/>
        </w:rPr>
        <w:t>Interreg</w:t>
      </w:r>
      <w:proofErr w:type="spellEnd"/>
      <w:r>
        <w:rPr>
          <w:rStyle w:val="Enfasigrassetto"/>
        </w:rPr>
        <w:t xml:space="preserve"> Italia-</w:t>
      </w:r>
      <w:proofErr w:type="spellStart"/>
      <w:r>
        <w:rPr>
          <w:rStyle w:val="Enfasigrassetto"/>
        </w:rPr>
        <w:t>Österreich</w:t>
      </w:r>
      <w:proofErr w:type="spellEnd"/>
      <w:r>
        <w:rPr>
          <w:rStyle w:val="Enfasigrassetto"/>
        </w:rPr>
        <w:t xml:space="preserve"> </w:t>
      </w:r>
    </w:p>
    <w:p w:rsidR="00C32DFF" w:rsidRPr="00224F30" w:rsidRDefault="00CE1A5B" w:rsidP="00C32DFF">
      <w:pPr>
        <w:rPr>
          <w:color w:val="000000" w:themeColor="text1"/>
          <w:sz w:val="20"/>
          <w:szCs w:val="20"/>
          <w:lang w:val="fr-FR"/>
        </w:rPr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Development Fund</w:t>
      </w:r>
      <w:r w:rsidR="00C32DFF">
        <w:br/>
      </w:r>
      <w:r w:rsidR="00C32DFF">
        <w:br/>
      </w:r>
      <w:r w:rsidR="00C32DFF">
        <w:br/>
      </w:r>
      <w:proofErr w:type="spellStart"/>
      <w:r>
        <w:rPr>
          <w:rStyle w:val="Enfasigrassetto"/>
          <w:color w:val="000000" w:themeColor="text1"/>
          <w:sz w:val="20"/>
          <w:szCs w:val="20"/>
        </w:rPr>
        <w:t>Projekt</w:t>
      </w:r>
      <w:proofErr w:type="spellEnd"/>
      <w:r w:rsidR="00C32DFF" w:rsidRPr="00224F30">
        <w:rPr>
          <w:rStyle w:val="Enfasigrassetto"/>
          <w:color w:val="000000" w:themeColor="text1"/>
          <w:sz w:val="20"/>
          <w:szCs w:val="20"/>
        </w:rPr>
        <w:t xml:space="preserve"> </w:t>
      </w:r>
      <w:bookmarkStart w:id="0" w:name="_GoBack"/>
      <w:r w:rsidR="00C32DFF" w:rsidRPr="00224F30">
        <w:rPr>
          <w:color w:val="000000" w:themeColor="text1"/>
          <w:sz w:val="20"/>
          <w:szCs w:val="20"/>
          <w:lang w:val="fr-FR"/>
        </w:rPr>
        <w:t xml:space="preserve">WoM365 – 365 Days World of </w:t>
      </w:r>
      <w:proofErr w:type="spellStart"/>
      <w:r w:rsidR="00C32DFF" w:rsidRPr="00224F30">
        <w:rPr>
          <w:color w:val="000000" w:themeColor="text1"/>
          <w:sz w:val="20"/>
          <w:szCs w:val="20"/>
          <w:lang w:val="fr-FR"/>
        </w:rPr>
        <w:t>Mountains</w:t>
      </w:r>
      <w:bookmarkEnd w:id="0"/>
      <w:proofErr w:type="spellEnd"/>
    </w:p>
    <w:p w:rsidR="00C32DFF" w:rsidRPr="00224F30" w:rsidRDefault="00C32DFF" w:rsidP="00C32DFF">
      <w:pPr>
        <w:rPr>
          <w:color w:val="000000" w:themeColor="text1"/>
          <w:sz w:val="20"/>
          <w:szCs w:val="20"/>
          <w:lang w:val="fr-FR"/>
        </w:rPr>
      </w:pPr>
    </w:p>
    <w:p w:rsidR="00C32DFF" w:rsidRPr="00224F30" w:rsidRDefault="00C32DFF" w:rsidP="00224F30">
      <w:pPr>
        <w:jc w:val="both"/>
        <w:rPr>
          <w:color w:val="000000" w:themeColor="text1"/>
          <w:sz w:val="20"/>
          <w:szCs w:val="20"/>
        </w:rPr>
      </w:pPr>
    </w:p>
    <w:p w:rsidR="00A57D24" w:rsidRDefault="0065486D" w:rsidP="00224F30">
      <w:pPr>
        <w:jc w:val="both"/>
        <w:rPr>
          <w:color w:val="000000" w:themeColor="text1"/>
          <w:sz w:val="20"/>
          <w:szCs w:val="20"/>
        </w:rPr>
      </w:pPr>
      <w:proofErr w:type="spellStart"/>
      <w:proofErr w:type="gramStart"/>
      <w:r>
        <w:rPr>
          <w:color w:val="000000" w:themeColor="text1"/>
          <w:sz w:val="20"/>
          <w:szCs w:val="20"/>
        </w:rPr>
        <w:t>Dauer</w:t>
      </w:r>
      <w:proofErr w:type="spellEnd"/>
      <w:r>
        <w:rPr>
          <w:color w:val="000000" w:themeColor="text1"/>
          <w:sz w:val="20"/>
          <w:szCs w:val="20"/>
        </w:rPr>
        <w:t xml:space="preserve"> :</w:t>
      </w:r>
      <w:proofErr w:type="gramEnd"/>
      <w:r>
        <w:rPr>
          <w:color w:val="000000" w:themeColor="text1"/>
          <w:sz w:val="20"/>
          <w:szCs w:val="20"/>
        </w:rPr>
        <w:t xml:space="preserve"> 29 Monate</w:t>
      </w:r>
    </w:p>
    <w:p w:rsidR="0065486D" w:rsidRDefault="0065486D" w:rsidP="00224F30">
      <w:pPr>
        <w:jc w:val="both"/>
        <w:rPr>
          <w:color w:val="000000" w:themeColor="text1"/>
          <w:sz w:val="20"/>
          <w:szCs w:val="20"/>
        </w:rPr>
      </w:pPr>
    </w:p>
    <w:p w:rsidR="0065486D" w:rsidRDefault="00A57D24" w:rsidP="00A57D24">
      <w:pPr>
        <w:jc w:val="both"/>
        <w:rPr>
          <w:color w:val="000000" w:themeColor="text1"/>
          <w:sz w:val="20"/>
          <w:szCs w:val="20"/>
        </w:rPr>
      </w:pPr>
      <w:proofErr w:type="spellStart"/>
      <w:r w:rsidRPr="00A57D24">
        <w:rPr>
          <w:b/>
          <w:color w:val="000000" w:themeColor="text1"/>
          <w:sz w:val="20"/>
          <w:szCs w:val="20"/>
        </w:rPr>
        <w:t>Hauptziel</w:t>
      </w:r>
      <w:proofErr w:type="spellEnd"/>
      <w:r w:rsidRPr="00A57D2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b/>
          <w:color w:val="000000" w:themeColor="text1"/>
          <w:sz w:val="20"/>
          <w:szCs w:val="20"/>
        </w:rPr>
        <w:t>des</w:t>
      </w:r>
      <w:proofErr w:type="spellEnd"/>
      <w:r w:rsidRPr="00A57D2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b/>
          <w:color w:val="000000" w:themeColor="text1"/>
          <w:sz w:val="20"/>
          <w:szCs w:val="20"/>
        </w:rPr>
        <w:t>Projekts</w:t>
      </w:r>
      <w:proofErr w:type="spellEnd"/>
      <w:r w:rsidR="006548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ist</w:t>
      </w:r>
      <w:proofErr w:type="spellEnd"/>
      <w:r w:rsidRPr="00A57D24">
        <w:rPr>
          <w:color w:val="000000" w:themeColor="text1"/>
          <w:sz w:val="20"/>
          <w:szCs w:val="20"/>
        </w:rPr>
        <w:t xml:space="preserve"> es, die </w:t>
      </w:r>
      <w:proofErr w:type="spellStart"/>
      <w:r w:rsidRPr="00A57D24">
        <w:rPr>
          <w:color w:val="000000" w:themeColor="text1"/>
          <w:sz w:val="20"/>
          <w:szCs w:val="20"/>
        </w:rPr>
        <w:t>benachbarten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Grenzregionen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Nassfeld</w:t>
      </w:r>
      <w:proofErr w:type="spellEnd"/>
      <w:r w:rsidRPr="00A57D24">
        <w:rPr>
          <w:color w:val="000000" w:themeColor="text1"/>
          <w:sz w:val="20"/>
          <w:szCs w:val="20"/>
        </w:rPr>
        <w:t xml:space="preserve">/Pramollo und Tarvisio/Valcanale </w:t>
      </w:r>
      <w:proofErr w:type="spellStart"/>
      <w:r w:rsidRPr="00A57D24">
        <w:rPr>
          <w:color w:val="000000" w:themeColor="text1"/>
          <w:sz w:val="20"/>
          <w:szCs w:val="20"/>
        </w:rPr>
        <w:t>hin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</w:t>
      </w:r>
      <w:proofErr w:type="spellEnd"/>
      <w:r w:rsidRPr="00A57D24">
        <w:rPr>
          <w:color w:val="000000" w:themeColor="text1"/>
          <w:sz w:val="20"/>
          <w:szCs w:val="20"/>
        </w:rPr>
        <w:t xml:space="preserve"> einer </w:t>
      </w:r>
      <w:proofErr w:type="spellStart"/>
      <w:r w:rsidRPr="00A57D24">
        <w:rPr>
          <w:color w:val="000000" w:themeColor="text1"/>
          <w:sz w:val="20"/>
          <w:szCs w:val="20"/>
        </w:rPr>
        <w:t>koordiniert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agierenden</w:t>
      </w:r>
      <w:proofErr w:type="spellEnd"/>
      <w:r w:rsidRPr="00A57D24">
        <w:rPr>
          <w:color w:val="000000" w:themeColor="text1"/>
          <w:sz w:val="20"/>
          <w:szCs w:val="20"/>
        </w:rPr>
        <w:t>,</w:t>
      </w:r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grenzüberschreitenden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Ganzjahres-Tourismusdestination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entwickeln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dabei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das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gemeinsame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Natur</w:t>
      </w:r>
      <w:proofErr w:type="spellEnd"/>
      <w:r w:rsidRPr="00A57D24">
        <w:rPr>
          <w:color w:val="000000" w:themeColor="text1"/>
          <w:sz w:val="20"/>
          <w:szCs w:val="20"/>
        </w:rPr>
        <w:t xml:space="preserve">- und </w:t>
      </w:r>
      <w:proofErr w:type="spellStart"/>
      <w:r w:rsidRPr="00A57D24">
        <w:rPr>
          <w:color w:val="000000" w:themeColor="text1"/>
          <w:sz w:val="20"/>
          <w:szCs w:val="20"/>
        </w:rPr>
        <w:t>Kulturerbe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erhalten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undnachhaltig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Inwert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setzen</w:t>
      </w:r>
      <w:proofErr w:type="spellEnd"/>
      <w:r w:rsidRPr="00A57D24">
        <w:rPr>
          <w:color w:val="000000" w:themeColor="text1"/>
          <w:sz w:val="20"/>
          <w:szCs w:val="20"/>
        </w:rPr>
        <w:t>.</w:t>
      </w:r>
    </w:p>
    <w:p w:rsidR="00DE4AFF" w:rsidRDefault="00DE4AFF" w:rsidP="003F53C5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D06DD7">
        <w:rPr>
          <w:color w:val="000000" w:themeColor="text1"/>
          <w:sz w:val="20"/>
          <w:szCs w:val="20"/>
          <w:lang w:val="en-US"/>
        </w:rPr>
        <w:t xml:space="preserve">Das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Projekt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„365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Tage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– World of </w:t>
      </w:r>
      <w:proofErr w:type="gramStart"/>
      <w:r w:rsidRPr="00D06DD7">
        <w:rPr>
          <w:color w:val="000000" w:themeColor="text1"/>
          <w:sz w:val="20"/>
          <w:szCs w:val="20"/>
          <w:lang w:val="en-US"/>
        </w:rPr>
        <w:t xml:space="preserve">Mountains“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konzentriert</w:t>
      </w:r>
      <w:proofErr w:type="spellEnd"/>
      <w:proofErr w:type="gram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sich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auf den Aufbau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einer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gemeinsamen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renzüberschreitenden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Tourismusdestination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>,</w:t>
      </w:r>
      <w:r w:rsidR="003F53C5"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wovon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konkret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zwei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Grenzregionen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profitieren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06DD7">
        <w:rPr>
          <w:color w:val="000000" w:themeColor="text1"/>
          <w:sz w:val="20"/>
          <w:szCs w:val="20"/>
          <w:lang w:val="en-US"/>
        </w:rPr>
        <w:t>sollen</w:t>
      </w:r>
      <w:proofErr w:type="spellEnd"/>
      <w:r w:rsidRPr="00D06DD7">
        <w:rPr>
          <w:color w:val="000000" w:themeColor="text1"/>
          <w:sz w:val="20"/>
          <w:szCs w:val="20"/>
          <w:lang w:val="en-US"/>
        </w:rPr>
        <w:t xml:space="preserve">. </w:t>
      </w:r>
      <w:r w:rsidRPr="00DE4AFF">
        <w:rPr>
          <w:color w:val="000000" w:themeColor="text1"/>
          <w:sz w:val="20"/>
          <w:szCs w:val="20"/>
        </w:rPr>
        <w:t xml:space="preserve">Die </w:t>
      </w:r>
      <w:proofErr w:type="spellStart"/>
      <w:r w:rsidRPr="00DE4AFF">
        <w:rPr>
          <w:color w:val="000000" w:themeColor="text1"/>
          <w:sz w:val="20"/>
          <w:szCs w:val="20"/>
        </w:rPr>
        <w:t>Ausgangssituation</w:t>
      </w:r>
      <w:proofErr w:type="spellEnd"/>
      <w:r w:rsidRPr="00DE4AFF">
        <w:rPr>
          <w:color w:val="000000" w:themeColor="text1"/>
          <w:sz w:val="20"/>
          <w:szCs w:val="20"/>
        </w:rPr>
        <w:t xml:space="preserve">, </w:t>
      </w:r>
      <w:proofErr w:type="spellStart"/>
      <w:r w:rsidRPr="00DE4AFF">
        <w:rPr>
          <w:color w:val="000000" w:themeColor="text1"/>
          <w:sz w:val="20"/>
          <w:szCs w:val="20"/>
        </w:rPr>
        <w:t>nämlich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benachbarte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Grenzregionen</w:t>
      </w:r>
      <w:proofErr w:type="spellEnd"/>
      <w:r w:rsidRPr="00DE4AFF">
        <w:rPr>
          <w:color w:val="000000" w:themeColor="text1"/>
          <w:sz w:val="20"/>
          <w:szCs w:val="20"/>
        </w:rPr>
        <w:t xml:space="preserve">, </w:t>
      </w:r>
      <w:proofErr w:type="spellStart"/>
      <w:r w:rsidRPr="00DE4AFF">
        <w:rPr>
          <w:color w:val="000000" w:themeColor="text1"/>
          <w:sz w:val="20"/>
          <w:szCs w:val="20"/>
        </w:rPr>
        <w:t>deren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touristische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Kooperation</w:t>
      </w:r>
      <w:proofErr w:type="spellEnd"/>
      <w:r w:rsidR="003F53C5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insbesondere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vor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dem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Hintergrund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eines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sich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durch</w:t>
      </w:r>
      <w:proofErr w:type="spellEnd"/>
      <w:r w:rsidRPr="00DE4AFF">
        <w:rPr>
          <w:color w:val="000000" w:themeColor="text1"/>
          <w:sz w:val="20"/>
          <w:szCs w:val="20"/>
        </w:rPr>
        <w:t xml:space="preserve"> die </w:t>
      </w:r>
      <w:proofErr w:type="spellStart"/>
      <w:r w:rsidRPr="00DE4AFF">
        <w:rPr>
          <w:color w:val="000000" w:themeColor="text1"/>
          <w:sz w:val="20"/>
          <w:szCs w:val="20"/>
        </w:rPr>
        <w:t>Digitalisierung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rasch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wandelnden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Tourismus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großes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Entwicklungspotential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aufweist</w:t>
      </w:r>
      <w:proofErr w:type="spellEnd"/>
      <w:r w:rsidRPr="00DE4AFF">
        <w:rPr>
          <w:color w:val="000000" w:themeColor="text1"/>
          <w:sz w:val="20"/>
          <w:szCs w:val="20"/>
        </w:rPr>
        <w:t xml:space="preserve">, </w:t>
      </w:r>
      <w:proofErr w:type="spellStart"/>
      <w:r w:rsidRPr="00DE4AFF">
        <w:rPr>
          <w:color w:val="000000" w:themeColor="text1"/>
          <w:sz w:val="20"/>
          <w:szCs w:val="20"/>
        </w:rPr>
        <w:t>ist</w:t>
      </w:r>
      <w:proofErr w:type="spellEnd"/>
      <w:r w:rsidR="003F53C5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keinesfalls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nur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dem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gegenständlichen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Projektgebiet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eigen</w:t>
      </w:r>
      <w:proofErr w:type="spellEnd"/>
      <w:r w:rsidRPr="00DE4AFF">
        <w:rPr>
          <w:color w:val="000000" w:themeColor="text1"/>
          <w:sz w:val="20"/>
          <w:szCs w:val="20"/>
        </w:rPr>
        <w:t xml:space="preserve">, </w:t>
      </w:r>
      <w:proofErr w:type="spellStart"/>
      <w:r w:rsidRPr="00DE4AFF">
        <w:rPr>
          <w:color w:val="000000" w:themeColor="text1"/>
          <w:sz w:val="20"/>
          <w:szCs w:val="20"/>
        </w:rPr>
        <w:t>sondern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betrifft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auch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viele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weitere</w:t>
      </w:r>
      <w:proofErr w:type="spellEnd"/>
      <w:r w:rsidRPr="00DE4AFF">
        <w:rPr>
          <w:color w:val="000000" w:themeColor="text1"/>
          <w:sz w:val="20"/>
          <w:szCs w:val="20"/>
        </w:rPr>
        <w:t xml:space="preserve"> </w:t>
      </w:r>
      <w:proofErr w:type="spellStart"/>
      <w:r w:rsidRPr="00DE4AFF">
        <w:rPr>
          <w:color w:val="000000" w:themeColor="text1"/>
          <w:sz w:val="20"/>
          <w:szCs w:val="20"/>
        </w:rPr>
        <w:t>Gebiete</w:t>
      </w:r>
      <w:proofErr w:type="spellEnd"/>
      <w:r w:rsidR="003F53C5">
        <w:rPr>
          <w:color w:val="000000" w:themeColor="text1"/>
          <w:sz w:val="20"/>
          <w:szCs w:val="20"/>
        </w:rPr>
        <w:t>.</w:t>
      </w:r>
    </w:p>
    <w:p w:rsidR="0065486D" w:rsidRDefault="0065486D" w:rsidP="00A57D24">
      <w:pPr>
        <w:jc w:val="both"/>
        <w:rPr>
          <w:color w:val="000000" w:themeColor="text1"/>
          <w:sz w:val="20"/>
          <w:szCs w:val="20"/>
        </w:rPr>
      </w:pPr>
    </w:p>
    <w:p w:rsidR="0065486D" w:rsidRDefault="0065486D" w:rsidP="0065486D">
      <w:pPr>
        <w:jc w:val="both"/>
        <w:rPr>
          <w:color w:val="000000" w:themeColor="text1"/>
          <w:sz w:val="20"/>
          <w:szCs w:val="20"/>
        </w:rPr>
      </w:pPr>
      <w:proofErr w:type="spellStart"/>
      <w:r w:rsidRPr="0065486D">
        <w:rPr>
          <w:color w:val="000000" w:themeColor="text1"/>
          <w:sz w:val="20"/>
          <w:szCs w:val="20"/>
        </w:rPr>
        <w:t>Als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Ergebnis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Projektes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werden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eine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Stärkung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eines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nachhaltigen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Ganzjahrestourismus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eine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Erhöhung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Gästeankünfte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eine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Steigerung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Nächtigungen</w:t>
      </w:r>
      <w:proofErr w:type="spellEnd"/>
      <w:r w:rsidRPr="0065486D">
        <w:rPr>
          <w:color w:val="000000" w:themeColor="text1"/>
          <w:sz w:val="20"/>
          <w:szCs w:val="20"/>
        </w:rPr>
        <w:t xml:space="preserve"> in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gemeinsamen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Destination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erwartet</w:t>
      </w:r>
      <w:proofErr w:type="spellEnd"/>
      <w:r w:rsidRPr="0065486D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r w:rsidRPr="0065486D">
        <w:rPr>
          <w:color w:val="000000" w:themeColor="text1"/>
          <w:sz w:val="20"/>
          <w:szCs w:val="20"/>
        </w:rPr>
        <w:t xml:space="preserve">2. </w:t>
      </w:r>
      <w:proofErr w:type="spellStart"/>
      <w:r w:rsidRPr="0065486D">
        <w:rPr>
          <w:color w:val="000000" w:themeColor="text1"/>
          <w:sz w:val="20"/>
          <w:szCs w:val="20"/>
        </w:rPr>
        <w:t>Wie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in </w:t>
      </w:r>
      <w:proofErr w:type="spellStart"/>
      <w:r w:rsidRPr="0065486D">
        <w:rPr>
          <w:color w:val="000000" w:themeColor="text1"/>
          <w:sz w:val="20"/>
          <w:szCs w:val="20"/>
        </w:rPr>
        <w:t>welchem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Ausmaß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entspricht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das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Projekt</w:t>
      </w:r>
      <w:proofErr w:type="spellEnd"/>
      <w:r w:rsidRPr="0065486D">
        <w:rPr>
          <w:color w:val="000000" w:themeColor="text1"/>
          <w:sz w:val="20"/>
          <w:szCs w:val="20"/>
        </w:rPr>
        <w:t xml:space="preserve"> einer </w:t>
      </w:r>
      <w:proofErr w:type="spellStart"/>
      <w:r w:rsidRPr="0065486D">
        <w:rPr>
          <w:color w:val="000000" w:themeColor="text1"/>
          <w:sz w:val="20"/>
          <w:szCs w:val="20"/>
        </w:rPr>
        <w:t>breiter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angelegten</w:t>
      </w:r>
      <w:proofErr w:type="spellEnd"/>
    </w:p>
    <w:p w:rsidR="0065486D" w:rsidRDefault="0065486D" w:rsidP="00A57D24">
      <w:pPr>
        <w:jc w:val="both"/>
        <w:rPr>
          <w:color w:val="000000" w:themeColor="text1"/>
          <w:sz w:val="20"/>
          <w:szCs w:val="20"/>
        </w:rPr>
      </w:pPr>
    </w:p>
    <w:p w:rsidR="00A57D24" w:rsidRPr="00A57D24" w:rsidRDefault="00A57D24" w:rsidP="00A57D24">
      <w:pPr>
        <w:jc w:val="both"/>
        <w:rPr>
          <w:color w:val="000000" w:themeColor="text1"/>
          <w:sz w:val="20"/>
          <w:szCs w:val="20"/>
        </w:rPr>
      </w:pPr>
      <w:proofErr w:type="spellStart"/>
      <w:r w:rsidRPr="00A57D24">
        <w:rPr>
          <w:color w:val="000000" w:themeColor="text1"/>
          <w:sz w:val="20"/>
          <w:szCs w:val="20"/>
        </w:rPr>
        <w:t>Über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das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Projekt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erfolgt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eine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grenzüberschreitende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Vernetzung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touristischer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Aktivitäten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im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ressourcenschonenden</w:t>
      </w:r>
      <w:proofErr w:type="spellEnd"/>
      <w:r w:rsidRPr="00A57D24">
        <w:rPr>
          <w:color w:val="000000" w:themeColor="text1"/>
          <w:sz w:val="20"/>
          <w:szCs w:val="20"/>
        </w:rPr>
        <w:t>,</w:t>
      </w:r>
    </w:p>
    <w:p w:rsidR="00A57D24" w:rsidRPr="00A57D24" w:rsidRDefault="00A57D24" w:rsidP="00A57D24">
      <w:pPr>
        <w:jc w:val="both"/>
        <w:rPr>
          <w:color w:val="000000" w:themeColor="text1"/>
          <w:sz w:val="20"/>
          <w:szCs w:val="20"/>
        </w:rPr>
      </w:pPr>
      <w:proofErr w:type="spellStart"/>
      <w:r w:rsidRPr="00A57D24">
        <w:rPr>
          <w:color w:val="000000" w:themeColor="text1"/>
          <w:sz w:val="20"/>
          <w:szCs w:val="20"/>
        </w:rPr>
        <w:t>umweltfreundlichen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nachhaltigen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Tourismus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insbesondere</w:t>
      </w:r>
      <w:proofErr w:type="spellEnd"/>
      <w:r w:rsidRPr="00A57D24">
        <w:rPr>
          <w:color w:val="000000" w:themeColor="text1"/>
          <w:sz w:val="20"/>
          <w:szCs w:val="20"/>
        </w:rPr>
        <w:t xml:space="preserve"> in </w:t>
      </w:r>
      <w:proofErr w:type="spellStart"/>
      <w:r w:rsidRPr="00A57D24">
        <w:rPr>
          <w:color w:val="000000" w:themeColor="text1"/>
          <w:sz w:val="20"/>
          <w:szCs w:val="20"/>
        </w:rPr>
        <w:t>den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Themenbereichen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Natur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Kultur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Kulinarik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Naturerlebnis</w:t>
      </w:r>
      <w:proofErr w:type="spellEnd"/>
      <w:r w:rsidRPr="00A57D24">
        <w:rPr>
          <w:color w:val="000000" w:themeColor="text1"/>
          <w:sz w:val="20"/>
          <w:szCs w:val="20"/>
        </w:rPr>
        <w:t xml:space="preserve">. </w:t>
      </w:r>
      <w:proofErr w:type="spellStart"/>
      <w:r w:rsidRPr="00A57D24">
        <w:rPr>
          <w:color w:val="000000" w:themeColor="text1"/>
          <w:sz w:val="20"/>
          <w:szCs w:val="20"/>
        </w:rPr>
        <w:t>Für</w:t>
      </w:r>
      <w:proofErr w:type="spellEnd"/>
      <w:r w:rsidRPr="00A57D24">
        <w:rPr>
          <w:color w:val="000000" w:themeColor="text1"/>
          <w:sz w:val="20"/>
          <w:szCs w:val="20"/>
        </w:rPr>
        <w:t xml:space="preserve"> die </w:t>
      </w:r>
      <w:proofErr w:type="spellStart"/>
      <w:r w:rsidRPr="00A57D24">
        <w:rPr>
          <w:color w:val="000000" w:themeColor="text1"/>
          <w:sz w:val="20"/>
          <w:szCs w:val="20"/>
        </w:rPr>
        <w:t>auf</w:t>
      </w:r>
      <w:proofErr w:type="spellEnd"/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dem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natürlichen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kulturellen</w:t>
      </w:r>
      <w:proofErr w:type="spellEnd"/>
      <w:r w:rsidRPr="00A57D24">
        <w:rPr>
          <w:color w:val="000000" w:themeColor="text1"/>
          <w:sz w:val="20"/>
          <w:szCs w:val="20"/>
        </w:rPr>
        <w:t xml:space="preserve"> Erbe </w:t>
      </w:r>
      <w:proofErr w:type="spellStart"/>
      <w:r w:rsidRPr="00A57D24">
        <w:rPr>
          <w:color w:val="000000" w:themeColor="text1"/>
          <w:sz w:val="20"/>
          <w:szCs w:val="20"/>
        </w:rPr>
        <w:t>der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Region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basierenden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touristischen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Angebote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Dienstleistungen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werden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grenzüberschreitende</w:t>
      </w:r>
      <w:proofErr w:type="spellEnd"/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Angebotspakete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entwickelt</w:t>
      </w:r>
      <w:proofErr w:type="spellEnd"/>
      <w:r w:rsidRPr="00A57D24">
        <w:rPr>
          <w:color w:val="000000" w:themeColor="text1"/>
          <w:sz w:val="20"/>
          <w:szCs w:val="20"/>
        </w:rPr>
        <w:t xml:space="preserve">. </w:t>
      </w:r>
      <w:proofErr w:type="spellStart"/>
      <w:r w:rsidRPr="00A57D24">
        <w:rPr>
          <w:color w:val="000000" w:themeColor="text1"/>
          <w:sz w:val="20"/>
          <w:szCs w:val="20"/>
        </w:rPr>
        <w:t>Um</w:t>
      </w:r>
      <w:proofErr w:type="spellEnd"/>
      <w:r w:rsidRPr="00A57D24">
        <w:rPr>
          <w:color w:val="000000" w:themeColor="text1"/>
          <w:sz w:val="20"/>
          <w:szCs w:val="20"/>
        </w:rPr>
        <w:t xml:space="preserve"> die </w:t>
      </w:r>
      <w:proofErr w:type="spellStart"/>
      <w:r w:rsidRPr="00A57D24">
        <w:rPr>
          <w:color w:val="000000" w:themeColor="text1"/>
          <w:sz w:val="20"/>
          <w:szCs w:val="20"/>
        </w:rPr>
        <w:t>Angebote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Dienstleistungen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effizient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nutzen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können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soll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für</w:t>
      </w:r>
      <w:proofErr w:type="spellEnd"/>
      <w:r w:rsidRPr="00A57D24">
        <w:rPr>
          <w:color w:val="000000" w:themeColor="text1"/>
          <w:sz w:val="20"/>
          <w:szCs w:val="20"/>
        </w:rPr>
        <w:t xml:space="preserve"> die </w:t>
      </w:r>
      <w:proofErr w:type="spellStart"/>
      <w:r w:rsidRPr="00A57D24">
        <w:rPr>
          <w:color w:val="000000" w:themeColor="text1"/>
          <w:sz w:val="20"/>
          <w:szCs w:val="20"/>
        </w:rPr>
        <w:t>transnationale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Destination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ein</w:t>
      </w:r>
      <w:proofErr w:type="spellEnd"/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Mobilitätskonzept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mit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Fokus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auf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vernetzte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sanfte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umweltfreundliche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Mobilität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erarbeitet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werden</w:t>
      </w:r>
      <w:proofErr w:type="spellEnd"/>
      <w:r w:rsidRPr="00A57D24">
        <w:rPr>
          <w:color w:val="000000" w:themeColor="text1"/>
          <w:sz w:val="20"/>
          <w:szCs w:val="20"/>
        </w:rPr>
        <w:t xml:space="preserve">. Es </w:t>
      </w:r>
      <w:proofErr w:type="spellStart"/>
      <w:r w:rsidRPr="00A57D24">
        <w:rPr>
          <w:color w:val="000000" w:themeColor="text1"/>
          <w:sz w:val="20"/>
          <w:szCs w:val="20"/>
        </w:rPr>
        <w:t>werden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grenzüberschreitende</w:t>
      </w:r>
      <w:proofErr w:type="spellEnd"/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Marketingaktivitäten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konzipiert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umgesetzt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wodurch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Ganzjahrestourismus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gefördert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der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Bekanntheitsgrad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Grenzregion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gesteigert</w:t>
      </w:r>
      <w:proofErr w:type="spellEnd"/>
    </w:p>
    <w:p w:rsidR="00A57D24" w:rsidRDefault="00A57D24" w:rsidP="00A57D24">
      <w:pPr>
        <w:jc w:val="both"/>
        <w:rPr>
          <w:color w:val="000000" w:themeColor="text1"/>
          <w:sz w:val="20"/>
          <w:szCs w:val="20"/>
        </w:rPr>
      </w:pPr>
      <w:proofErr w:type="spellStart"/>
      <w:r w:rsidRPr="00A57D24">
        <w:rPr>
          <w:color w:val="000000" w:themeColor="text1"/>
          <w:sz w:val="20"/>
          <w:szCs w:val="20"/>
        </w:rPr>
        <w:t>wird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dadurch</w:t>
      </w:r>
      <w:proofErr w:type="spellEnd"/>
      <w:r w:rsidRPr="00A57D24">
        <w:rPr>
          <w:color w:val="000000" w:themeColor="text1"/>
          <w:sz w:val="20"/>
          <w:szCs w:val="20"/>
        </w:rPr>
        <w:t xml:space="preserve"> die </w:t>
      </w:r>
      <w:proofErr w:type="spellStart"/>
      <w:r w:rsidRPr="00A57D24">
        <w:rPr>
          <w:color w:val="000000" w:themeColor="text1"/>
          <w:sz w:val="20"/>
          <w:szCs w:val="20"/>
        </w:rPr>
        <w:t>touristische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Wertschöpfung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erhöht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wird</w:t>
      </w:r>
      <w:proofErr w:type="spellEnd"/>
      <w:r w:rsidRPr="00A57D24">
        <w:rPr>
          <w:color w:val="000000" w:themeColor="text1"/>
          <w:sz w:val="20"/>
          <w:szCs w:val="20"/>
        </w:rPr>
        <w:t xml:space="preserve">. </w:t>
      </w:r>
      <w:proofErr w:type="spellStart"/>
      <w:r w:rsidRPr="00A57D24">
        <w:rPr>
          <w:color w:val="000000" w:themeColor="text1"/>
          <w:sz w:val="20"/>
          <w:szCs w:val="20"/>
        </w:rPr>
        <w:t>Über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Implementierung</w:t>
      </w:r>
      <w:proofErr w:type="spellEnd"/>
      <w:r w:rsidRPr="00A57D24">
        <w:rPr>
          <w:color w:val="000000" w:themeColor="text1"/>
          <w:sz w:val="20"/>
          <w:szCs w:val="20"/>
        </w:rPr>
        <w:t xml:space="preserve"> einer </w:t>
      </w:r>
      <w:proofErr w:type="spellStart"/>
      <w:r w:rsidRPr="00A57D24">
        <w:rPr>
          <w:color w:val="000000" w:themeColor="text1"/>
          <w:sz w:val="20"/>
          <w:szCs w:val="20"/>
        </w:rPr>
        <w:t>gemeinsamen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grenzüberschreitenden</w:t>
      </w:r>
      <w:proofErr w:type="spellEnd"/>
      <w:r w:rsidRPr="00A57D24">
        <w:rPr>
          <w:color w:val="000000" w:themeColor="text1"/>
          <w:sz w:val="20"/>
          <w:szCs w:val="20"/>
        </w:rPr>
        <w:t xml:space="preserve"> IT-</w:t>
      </w:r>
      <w:proofErr w:type="spellStart"/>
      <w:r w:rsidRPr="00A57D24">
        <w:rPr>
          <w:color w:val="000000" w:themeColor="text1"/>
          <w:sz w:val="20"/>
          <w:szCs w:val="20"/>
        </w:rPr>
        <w:t>Vernetzung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mit</w:t>
      </w:r>
      <w:proofErr w:type="spellEnd"/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GästeCard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Buchungsportal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Online-</w:t>
      </w:r>
      <w:proofErr w:type="spellStart"/>
      <w:r w:rsidRPr="00A57D24">
        <w:rPr>
          <w:color w:val="000000" w:themeColor="text1"/>
          <w:sz w:val="20"/>
          <w:szCs w:val="20"/>
        </w:rPr>
        <w:t>Kommunikation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unter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Einbeziehung</w:t>
      </w:r>
      <w:proofErr w:type="spellEnd"/>
      <w:r w:rsidRPr="00A57D24">
        <w:rPr>
          <w:color w:val="000000" w:themeColor="text1"/>
          <w:sz w:val="20"/>
          <w:szCs w:val="20"/>
        </w:rPr>
        <w:t xml:space="preserve"> von </w:t>
      </w:r>
      <w:proofErr w:type="spellStart"/>
      <w:r w:rsidRPr="00A57D24">
        <w:rPr>
          <w:color w:val="000000" w:themeColor="text1"/>
          <w:sz w:val="20"/>
          <w:szCs w:val="20"/>
        </w:rPr>
        <w:t>Beherbergungsbetrieben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Ausflugszielen</w:t>
      </w:r>
      <w:proofErr w:type="spellEnd"/>
      <w:r w:rsidRPr="00A57D24">
        <w:rPr>
          <w:color w:val="000000" w:themeColor="text1"/>
          <w:sz w:val="20"/>
          <w:szCs w:val="20"/>
        </w:rPr>
        <w:t xml:space="preserve"> und</w:t>
      </w:r>
      <w:r w:rsid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Mobilitätsangeboten</w:t>
      </w:r>
      <w:proofErr w:type="spellEnd"/>
      <w:r w:rsidRPr="00A57D24">
        <w:rPr>
          <w:color w:val="000000" w:themeColor="text1"/>
          <w:sz w:val="20"/>
          <w:szCs w:val="20"/>
        </w:rPr>
        <w:t xml:space="preserve">, </w:t>
      </w:r>
      <w:proofErr w:type="spellStart"/>
      <w:r w:rsidRPr="00A57D24">
        <w:rPr>
          <w:color w:val="000000" w:themeColor="text1"/>
          <w:sz w:val="20"/>
          <w:szCs w:val="20"/>
        </w:rPr>
        <w:t>soll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den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Gästen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ein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erleichterter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zeitgemäßer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Zugang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zu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touristischen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Angeboten</w:t>
      </w:r>
      <w:proofErr w:type="spellEnd"/>
      <w:r w:rsidRPr="00A57D24">
        <w:rPr>
          <w:color w:val="000000" w:themeColor="text1"/>
          <w:sz w:val="20"/>
          <w:szCs w:val="20"/>
        </w:rPr>
        <w:t xml:space="preserve"> und </w:t>
      </w:r>
      <w:proofErr w:type="spellStart"/>
      <w:r w:rsidRPr="00A57D24">
        <w:rPr>
          <w:color w:val="000000" w:themeColor="text1"/>
          <w:sz w:val="20"/>
          <w:szCs w:val="20"/>
        </w:rPr>
        <w:t>Dienstleistungen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geboten</w:t>
      </w:r>
      <w:proofErr w:type="spellEnd"/>
      <w:r w:rsidRPr="00A57D24">
        <w:rPr>
          <w:color w:val="000000" w:themeColor="text1"/>
          <w:sz w:val="20"/>
          <w:szCs w:val="20"/>
        </w:rPr>
        <w:t xml:space="preserve"> </w:t>
      </w:r>
      <w:proofErr w:type="spellStart"/>
      <w:r w:rsidRPr="00A57D24">
        <w:rPr>
          <w:color w:val="000000" w:themeColor="text1"/>
          <w:sz w:val="20"/>
          <w:szCs w:val="20"/>
        </w:rPr>
        <w:t>werden</w:t>
      </w:r>
      <w:proofErr w:type="spellEnd"/>
      <w:r w:rsidR="0065486D">
        <w:rPr>
          <w:color w:val="000000" w:themeColor="text1"/>
          <w:sz w:val="20"/>
          <w:szCs w:val="20"/>
        </w:rPr>
        <w:t>.</w:t>
      </w:r>
    </w:p>
    <w:p w:rsidR="0065486D" w:rsidRDefault="0065486D" w:rsidP="00A57D24">
      <w:pPr>
        <w:jc w:val="both"/>
        <w:rPr>
          <w:color w:val="000000" w:themeColor="text1"/>
          <w:sz w:val="20"/>
          <w:szCs w:val="20"/>
        </w:rPr>
      </w:pPr>
    </w:p>
    <w:p w:rsidR="0065486D" w:rsidRDefault="0065486D" w:rsidP="00A57D24">
      <w:pPr>
        <w:jc w:val="both"/>
        <w:rPr>
          <w:color w:val="000000" w:themeColor="text1"/>
          <w:sz w:val="20"/>
          <w:szCs w:val="20"/>
        </w:rPr>
      </w:pPr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Die </w:t>
      </w:r>
      <w:proofErr w:type="spellStart"/>
      <w:r w:rsidRPr="0065486D">
        <w:rPr>
          <w:color w:val="000000" w:themeColor="text1"/>
          <w:sz w:val="20"/>
          <w:szCs w:val="20"/>
        </w:rPr>
        <w:t>Entwicklung</w:t>
      </w:r>
      <w:proofErr w:type="spellEnd"/>
      <w:r w:rsidRPr="0065486D">
        <w:rPr>
          <w:color w:val="000000" w:themeColor="text1"/>
          <w:sz w:val="20"/>
          <w:szCs w:val="20"/>
        </w:rPr>
        <w:t xml:space="preserve"> einer </w:t>
      </w:r>
      <w:proofErr w:type="spellStart"/>
      <w:r w:rsidRPr="0065486D">
        <w:rPr>
          <w:color w:val="000000" w:themeColor="text1"/>
          <w:sz w:val="20"/>
          <w:szCs w:val="20"/>
        </w:rPr>
        <w:t>transnationalen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Tourismusdestination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mit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Vernetzung</w:t>
      </w:r>
      <w:proofErr w:type="spellEnd"/>
      <w:r w:rsidRPr="0065486D">
        <w:rPr>
          <w:color w:val="000000" w:themeColor="text1"/>
          <w:sz w:val="20"/>
          <w:szCs w:val="20"/>
        </w:rPr>
        <w:t xml:space="preserve"> von </w:t>
      </w:r>
      <w:proofErr w:type="spellStart"/>
      <w:r w:rsidRPr="0065486D">
        <w:rPr>
          <w:color w:val="000000" w:themeColor="text1"/>
          <w:sz w:val="20"/>
          <w:szCs w:val="20"/>
        </w:rPr>
        <w:t>Aktivitäten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im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sanften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nachhaltigen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Tourismus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mit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umweltfreundlichen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Mobilitätslösungen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wie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sie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über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das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Projekt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gefördert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werden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ist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nur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über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grenzübergreifende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Kooperationen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möglich</w:t>
      </w:r>
      <w:proofErr w:type="spellEnd"/>
      <w:r w:rsidRPr="0065486D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Würden</w:t>
      </w:r>
      <w:proofErr w:type="spellEnd"/>
      <w:r w:rsidRPr="0065486D">
        <w:rPr>
          <w:color w:val="000000" w:themeColor="text1"/>
          <w:sz w:val="20"/>
          <w:szCs w:val="20"/>
        </w:rPr>
        <w:t xml:space="preserve"> die </w:t>
      </w:r>
      <w:proofErr w:type="spellStart"/>
      <w:r w:rsidRPr="0065486D">
        <w:rPr>
          <w:color w:val="000000" w:themeColor="text1"/>
          <w:sz w:val="20"/>
          <w:szCs w:val="20"/>
        </w:rPr>
        <w:t>Grenzregionen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auf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italienischer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österreichischer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Seite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gesondert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bzw</w:t>
      </w:r>
      <w:proofErr w:type="spellEnd"/>
      <w:r w:rsidRPr="0065486D">
        <w:rPr>
          <w:color w:val="000000" w:themeColor="text1"/>
          <w:sz w:val="20"/>
          <w:szCs w:val="20"/>
        </w:rPr>
        <w:t xml:space="preserve">. </w:t>
      </w:r>
      <w:proofErr w:type="spellStart"/>
      <w:r w:rsidRPr="0065486D">
        <w:rPr>
          <w:color w:val="000000" w:themeColor="text1"/>
          <w:sz w:val="20"/>
          <w:szCs w:val="20"/>
        </w:rPr>
        <w:t>unkoordiniert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agieren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wäre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Nutzen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für</w:t>
      </w:r>
      <w:proofErr w:type="spellEnd"/>
      <w:r w:rsidRPr="0065486D">
        <w:rPr>
          <w:color w:val="000000" w:themeColor="text1"/>
          <w:sz w:val="20"/>
          <w:szCs w:val="20"/>
        </w:rPr>
        <w:t xml:space="preserve"> die </w:t>
      </w:r>
      <w:proofErr w:type="spellStart"/>
      <w:r w:rsidRPr="0065486D">
        <w:rPr>
          <w:color w:val="000000" w:themeColor="text1"/>
          <w:sz w:val="20"/>
          <w:szCs w:val="20"/>
        </w:rPr>
        <w:t>jeweilige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Region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deutlich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geringer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bzw</w:t>
      </w:r>
      <w:proofErr w:type="spellEnd"/>
      <w:r w:rsidRPr="0065486D">
        <w:rPr>
          <w:color w:val="000000" w:themeColor="text1"/>
          <w:sz w:val="20"/>
          <w:szCs w:val="20"/>
        </w:rPr>
        <w:t xml:space="preserve">. </w:t>
      </w:r>
      <w:proofErr w:type="spellStart"/>
      <w:r w:rsidRPr="0065486D">
        <w:rPr>
          <w:color w:val="000000" w:themeColor="text1"/>
          <w:sz w:val="20"/>
          <w:szCs w:val="20"/>
        </w:rPr>
        <w:t>können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Synergieeffekte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nicht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genutzt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werden</w:t>
      </w:r>
      <w:proofErr w:type="spellEnd"/>
      <w:r w:rsidRPr="0065486D">
        <w:rPr>
          <w:color w:val="000000" w:themeColor="text1"/>
          <w:sz w:val="20"/>
          <w:szCs w:val="20"/>
        </w:rPr>
        <w:t xml:space="preserve">. In </w:t>
      </w:r>
      <w:proofErr w:type="spellStart"/>
      <w:r w:rsidRPr="0065486D">
        <w:rPr>
          <w:color w:val="000000" w:themeColor="text1"/>
          <w:sz w:val="20"/>
          <w:szCs w:val="20"/>
        </w:rPr>
        <w:t>diesem</w:t>
      </w:r>
      <w:proofErr w:type="spellEnd"/>
      <w:r w:rsidRPr="0065486D">
        <w:rPr>
          <w:color w:val="000000" w:themeColor="text1"/>
          <w:sz w:val="20"/>
          <w:szCs w:val="20"/>
        </w:rPr>
        <w:t xml:space="preserve"> Fall </w:t>
      </w:r>
      <w:proofErr w:type="spellStart"/>
      <w:r w:rsidRPr="0065486D">
        <w:rPr>
          <w:color w:val="000000" w:themeColor="text1"/>
          <w:sz w:val="20"/>
          <w:szCs w:val="20"/>
        </w:rPr>
        <w:t>würde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das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touristische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Angebot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jeweils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nur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proofErr w:type="spellStart"/>
      <w:r w:rsidRPr="0065486D">
        <w:rPr>
          <w:color w:val="000000" w:themeColor="text1"/>
          <w:sz w:val="20"/>
          <w:szCs w:val="20"/>
        </w:rPr>
        <w:t>italienischen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bzw</w:t>
      </w:r>
      <w:proofErr w:type="spellEnd"/>
      <w:r w:rsidRPr="0065486D">
        <w:rPr>
          <w:color w:val="000000" w:themeColor="text1"/>
          <w:sz w:val="20"/>
          <w:szCs w:val="20"/>
        </w:rPr>
        <w:t xml:space="preserve">. </w:t>
      </w:r>
      <w:proofErr w:type="spellStart"/>
      <w:r w:rsidRPr="0065486D">
        <w:rPr>
          <w:color w:val="000000" w:themeColor="text1"/>
          <w:sz w:val="20"/>
          <w:szCs w:val="20"/>
        </w:rPr>
        <w:t>österreichischen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Seite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beworben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werden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wodurch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Bonus einer </w:t>
      </w:r>
      <w:proofErr w:type="spellStart"/>
      <w:r w:rsidRPr="0065486D">
        <w:rPr>
          <w:color w:val="000000" w:themeColor="text1"/>
          <w:sz w:val="20"/>
          <w:szCs w:val="20"/>
        </w:rPr>
        <w:t>grenzüberschreitend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beworbenen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Destination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nicht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lukrierbar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wäre</w:t>
      </w:r>
      <w:proofErr w:type="spellEnd"/>
      <w:r w:rsidRPr="0065486D">
        <w:rPr>
          <w:color w:val="000000" w:themeColor="text1"/>
          <w:sz w:val="20"/>
          <w:szCs w:val="20"/>
        </w:rPr>
        <w:t xml:space="preserve">. (USP </w:t>
      </w:r>
      <w:proofErr w:type="spellStart"/>
      <w:r w:rsidRPr="0065486D">
        <w:rPr>
          <w:color w:val="000000" w:themeColor="text1"/>
          <w:sz w:val="20"/>
          <w:szCs w:val="20"/>
        </w:rPr>
        <w:t>Verlust</w:t>
      </w:r>
      <w:proofErr w:type="spellEnd"/>
      <w:r w:rsidRPr="0065486D">
        <w:rPr>
          <w:color w:val="000000" w:themeColor="text1"/>
          <w:sz w:val="20"/>
          <w:szCs w:val="20"/>
        </w:rPr>
        <w:t>)</w:t>
      </w:r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proofErr w:type="spellStart"/>
      <w:r w:rsidRPr="0065486D">
        <w:rPr>
          <w:color w:val="000000" w:themeColor="text1"/>
          <w:sz w:val="20"/>
          <w:szCs w:val="20"/>
        </w:rPr>
        <w:t>Weiters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wären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Maßnahmen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zum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Schutz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zur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Erhaltung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zur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sanften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Inwertsetzen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gemeinsamen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Natur</w:t>
      </w:r>
      <w:proofErr w:type="spellEnd"/>
      <w:r w:rsidRPr="0065486D">
        <w:rPr>
          <w:color w:val="000000" w:themeColor="text1"/>
          <w:sz w:val="20"/>
          <w:szCs w:val="20"/>
        </w:rPr>
        <w:t xml:space="preserve">- und </w:t>
      </w:r>
      <w:proofErr w:type="spellStart"/>
      <w:r w:rsidRPr="0065486D">
        <w:rPr>
          <w:color w:val="000000" w:themeColor="text1"/>
          <w:sz w:val="20"/>
          <w:szCs w:val="20"/>
        </w:rPr>
        <w:t>Kulturerbes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ohne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koordinierte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grenzüberschreitende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Aktivitäten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deutlich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weniger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wirksam</w:t>
      </w:r>
      <w:proofErr w:type="spellEnd"/>
      <w:r w:rsidRPr="0065486D">
        <w:rPr>
          <w:color w:val="000000" w:themeColor="text1"/>
          <w:sz w:val="20"/>
          <w:szCs w:val="20"/>
        </w:rPr>
        <w:t>.</w:t>
      </w:r>
    </w:p>
    <w:p w:rsidR="0065486D" w:rsidRDefault="0065486D" w:rsidP="0065486D">
      <w:pPr>
        <w:jc w:val="both"/>
        <w:rPr>
          <w:color w:val="000000" w:themeColor="text1"/>
          <w:sz w:val="20"/>
          <w:szCs w:val="20"/>
        </w:rPr>
      </w:pPr>
      <w:proofErr w:type="spellStart"/>
      <w:r w:rsidRPr="0065486D">
        <w:rPr>
          <w:color w:val="000000" w:themeColor="text1"/>
          <w:sz w:val="20"/>
          <w:szCs w:val="20"/>
        </w:rPr>
        <w:t>Aus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geplanten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grenzüberschreitenden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Kooperationen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Aktivitäten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ergibt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sich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für</w:t>
      </w:r>
      <w:proofErr w:type="spellEnd"/>
      <w:r w:rsidRPr="0065486D">
        <w:rPr>
          <w:color w:val="000000" w:themeColor="text1"/>
          <w:sz w:val="20"/>
          <w:szCs w:val="20"/>
        </w:rPr>
        <w:t xml:space="preserve"> die </w:t>
      </w:r>
      <w:proofErr w:type="spellStart"/>
      <w:r w:rsidRPr="0065486D">
        <w:rPr>
          <w:color w:val="000000" w:themeColor="text1"/>
          <w:sz w:val="20"/>
          <w:szCs w:val="20"/>
        </w:rPr>
        <w:t>Projektregion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daher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gegenüber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einem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rein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nationalen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Ansatz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folgender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Mehrwert</w:t>
      </w:r>
      <w:proofErr w:type="spellEnd"/>
      <w:r w:rsidRPr="0065486D">
        <w:rPr>
          <w:color w:val="000000" w:themeColor="text1"/>
          <w:sz w:val="20"/>
          <w:szCs w:val="20"/>
        </w:rPr>
        <w:t>:</w:t>
      </w:r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nachhaltigere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Nutzung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Bewahrung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kulturellen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natürlichen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Erbes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Minimierung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tourismusbedingten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Auswirkungen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Verkehrs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auf</w:t>
      </w:r>
      <w:proofErr w:type="spellEnd"/>
      <w:r w:rsidRPr="0065486D">
        <w:rPr>
          <w:color w:val="000000" w:themeColor="text1"/>
          <w:sz w:val="20"/>
          <w:szCs w:val="20"/>
        </w:rPr>
        <w:t xml:space="preserve"> die </w:t>
      </w:r>
      <w:proofErr w:type="spellStart"/>
      <w:r w:rsidRPr="0065486D">
        <w:rPr>
          <w:color w:val="000000" w:themeColor="text1"/>
          <w:sz w:val="20"/>
          <w:szCs w:val="20"/>
        </w:rPr>
        <w:t>Umwelt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Steigerung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Wettbewerbsfähigkeit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am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internationalen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Tourismusmarkt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höhere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touristische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Wertschöpfung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damit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auch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mehr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Arbeitsplätze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effiziente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Inwertsetzung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vorhandener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touristischer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Infrastruktur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Möglichkeit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zur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Abstimmung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touristischer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Konzepte</w:t>
      </w:r>
      <w:proofErr w:type="spellEnd"/>
      <w:r w:rsidRPr="0065486D">
        <w:rPr>
          <w:color w:val="000000" w:themeColor="text1"/>
          <w:sz w:val="20"/>
          <w:szCs w:val="20"/>
        </w:rPr>
        <w:t xml:space="preserve">, </w:t>
      </w:r>
      <w:proofErr w:type="spellStart"/>
      <w:r w:rsidRPr="0065486D">
        <w:rPr>
          <w:color w:val="000000" w:themeColor="text1"/>
          <w:sz w:val="20"/>
          <w:szCs w:val="20"/>
        </w:rPr>
        <w:t>Planungen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Angebote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Vermeidung</w:t>
      </w:r>
      <w:proofErr w:type="spellEnd"/>
      <w:r w:rsidRPr="0065486D">
        <w:rPr>
          <w:color w:val="000000" w:themeColor="text1"/>
          <w:sz w:val="20"/>
          <w:szCs w:val="20"/>
        </w:rPr>
        <w:t xml:space="preserve"> von </w:t>
      </w:r>
      <w:proofErr w:type="spellStart"/>
      <w:r w:rsidRPr="0065486D">
        <w:rPr>
          <w:color w:val="000000" w:themeColor="text1"/>
          <w:sz w:val="20"/>
          <w:szCs w:val="20"/>
        </w:rPr>
        <w:t>Ressourcenverschwendung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effizienterer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Einsatz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finanzieller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Mittel</w:t>
      </w:r>
      <w:proofErr w:type="spellEnd"/>
    </w:p>
    <w:p w:rsidR="0065486D" w:rsidRP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effizientere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Maßnahmenumsetzung</w:t>
      </w:r>
      <w:proofErr w:type="spellEnd"/>
    </w:p>
    <w:p w:rsidR="0065486D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65486D">
        <w:rPr>
          <w:color w:val="000000" w:themeColor="text1"/>
          <w:sz w:val="20"/>
          <w:szCs w:val="20"/>
        </w:rPr>
        <w:t xml:space="preserve">- </w:t>
      </w:r>
      <w:proofErr w:type="spellStart"/>
      <w:r w:rsidRPr="0065486D">
        <w:rPr>
          <w:color w:val="000000" w:themeColor="text1"/>
          <w:sz w:val="20"/>
          <w:szCs w:val="20"/>
        </w:rPr>
        <w:t>Möglichkeit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zum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Austausch</w:t>
      </w:r>
      <w:proofErr w:type="spellEnd"/>
      <w:r w:rsidRPr="0065486D">
        <w:rPr>
          <w:color w:val="000000" w:themeColor="text1"/>
          <w:sz w:val="20"/>
          <w:szCs w:val="20"/>
        </w:rPr>
        <w:t xml:space="preserve"> von Best Practice</w:t>
      </w:r>
    </w:p>
    <w:p w:rsidR="0065486D" w:rsidRDefault="0065486D" w:rsidP="0065486D">
      <w:pPr>
        <w:jc w:val="both"/>
        <w:rPr>
          <w:color w:val="000000" w:themeColor="text1"/>
          <w:sz w:val="20"/>
          <w:szCs w:val="20"/>
        </w:rPr>
      </w:pPr>
    </w:p>
    <w:p w:rsidR="0065486D" w:rsidRDefault="0065486D" w:rsidP="0065486D">
      <w:pPr>
        <w:jc w:val="both"/>
        <w:rPr>
          <w:color w:val="000000" w:themeColor="text1"/>
          <w:sz w:val="20"/>
          <w:szCs w:val="20"/>
        </w:rPr>
      </w:pPr>
    </w:p>
    <w:p w:rsidR="0065486D" w:rsidRDefault="0065486D" w:rsidP="0065486D">
      <w:pPr>
        <w:jc w:val="both"/>
        <w:rPr>
          <w:color w:val="000000" w:themeColor="text1"/>
          <w:sz w:val="20"/>
          <w:szCs w:val="20"/>
        </w:rPr>
      </w:pPr>
      <w:proofErr w:type="spellStart"/>
      <w:r w:rsidRPr="0065486D">
        <w:rPr>
          <w:color w:val="000000" w:themeColor="text1"/>
          <w:sz w:val="20"/>
          <w:szCs w:val="20"/>
        </w:rPr>
        <w:t>Über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das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Projekt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wird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eine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umweltfreundliche</w:t>
      </w:r>
      <w:proofErr w:type="spellEnd"/>
      <w:r w:rsidRPr="0065486D">
        <w:rPr>
          <w:color w:val="000000" w:themeColor="text1"/>
          <w:sz w:val="20"/>
          <w:szCs w:val="20"/>
        </w:rPr>
        <w:t xml:space="preserve"> und </w:t>
      </w:r>
      <w:proofErr w:type="spellStart"/>
      <w:r w:rsidRPr="0065486D">
        <w:rPr>
          <w:color w:val="000000" w:themeColor="text1"/>
          <w:sz w:val="20"/>
          <w:szCs w:val="20"/>
        </w:rPr>
        <w:t>nachhaltige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Nutzung</w:t>
      </w:r>
      <w:proofErr w:type="spellEnd"/>
      <w:r w:rsidRPr="0065486D">
        <w:rPr>
          <w:color w:val="000000" w:themeColor="text1"/>
          <w:sz w:val="20"/>
          <w:szCs w:val="20"/>
        </w:rPr>
        <w:t xml:space="preserve"> von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Natur</w:t>
      </w:r>
      <w:proofErr w:type="spellEnd"/>
      <w:r w:rsidRPr="0065486D">
        <w:rPr>
          <w:color w:val="000000" w:themeColor="text1"/>
          <w:sz w:val="20"/>
          <w:szCs w:val="20"/>
        </w:rPr>
        <w:t xml:space="preserve">- und </w:t>
      </w:r>
      <w:proofErr w:type="spellStart"/>
      <w:r w:rsidRPr="0065486D">
        <w:rPr>
          <w:color w:val="000000" w:themeColor="text1"/>
          <w:sz w:val="20"/>
          <w:szCs w:val="20"/>
        </w:rPr>
        <w:t>Kulturstätten</w:t>
      </w:r>
      <w:proofErr w:type="spellEnd"/>
      <w:r w:rsidRPr="0065486D">
        <w:rPr>
          <w:color w:val="000000" w:themeColor="text1"/>
          <w:sz w:val="20"/>
          <w:szCs w:val="20"/>
        </w:rPr>
        <w:t xml:space="preserve"> in </w:t>
      </w:r>
      <w:proofErr w:type="spellStart"/>
      <w:r w:rsidRPr="0065486D">
        <w:rPr>
          <w:color w:val="000000" w:themeColor="text1"/>
          <w:sz w:val="20"/>
          <w:szCs w:val="20"/>
        </w:rPr>
        <w:t>den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beteiligten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Regionen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gefördert</w:t>
      </w:r>
      <w:proofErr w:type="spellEnd"/>
      <w:r w:rsidRPr="0065486D">
        <w:rPr>
          <w:color w:val="000000" w:themeColor="text1"/>
          <w:sz w:val="20"/>
          <w:szCs w:val="20"/>
        </w:rPr>
        <w:t xml:space="preserve">. </w:t>
      </w:r>
      <w:proofErr w:type="spellStart"/>
      <w:r w:rsidRPr="0065486D">
        <w:rPr>
          <w:color w:val="000000" w:themeColor="text1"/>
          <w:sz w:val="20"/>
          <w:szCs w:val="20"/>
        </w:rPr>
        <w:t>Unter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anderen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werden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dabei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folgende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Naturstätten</w:t>
      </w:r>
      <w:proofErr w:type="spellEnd"/>
      <w:r w:rsidRPr="0065486D">
        <w:rPr>
          <w:color w:val="000000" w:themeColor="text1"/>
          <w:sz w:val="20"/>
          <w:szCs w:val="20"/>
        </w:rPr>
        <w:t xml:space="preserve"> </w:t>
      </w:r>
      <w:proofErr w:type="spellStart"/>
      <w:r w:rsidRPr="0065486D">
        <w:rPr>
          <w:color w:val="000000" w:themeColor="text1"/>
          <w:sz w:val="20"/>
          <w:szCs w:val="20"/>
        </w:rPr>
        <w:t>aufgewertet</w:t>
      </w:r>
      <w:proofErr w:type="spellEnd"/>
      <w:r w:rsidRPr="0065486D">
        <w:rPr>
          <w:color w:val="000000" w:themeColor="text1"/>
          <w:sz w:val="20"/>
          <w:szCs w:val="20"/>
        </w:rPr>
        <w:t>:</w:t>
      </w:r>
    </w:p>
    <w:p w:rsidR="007E7540" w:rsidRPr="0065486D" w:rsidRDefault="007E7540" w:rsidP="0065486D">
      <w:pPr>
        <w:jc w:val="both"/>
        <w:rPr>
          <w:color w:val="000000" w:themeColor="text1"/>
          <w:sz w:val="20"/>
          <w:szCs w:val="20"/>
        </w:rPr>
      </w:pPr>
    </w:p>
    <w:p w:rsidR="0065486D" w:rsidRDefault="0065486D" w:rsidP="0065486D">
      <w:pPr>
        <w:autoSpaceDE w:val="0"/>
        <w:autoSpaceDN w:val="0"/>
        <w:adjustRightInd w:val="0"/>
        <w:rPr>
          <w:rFonts w:ascii="Arimo" w:hAnsi="Arimo" w:cs="Arimo"/>
          <w:color w:val="333333"/>
          <w:sz w:val="15"/>
          <w:szCs w:val="15"/>
        </w:rPr>
      </w:pPr>
      <w:r>
        <w:rPr>
          <w:rFonts w:ascii="Arimo" w:hAnsi="Arimo" w:cs="Arimo"/>
          <w:color w:val="333333"/>
          <w:sz w:val="15"/>
          <w:szCs w:val="15"/>
        </w:rPr>
        <w:t xml:space="preserve">- </w:t>
      </w:r>
      <w:r w:rsidR="003F53C5" w:rsidRPr="003F53C5">
        <w:rPr>
          <w:color w:val="000000" w:themeColor="text1"/>
          <w:sz w:val="20"/>
          <w:szCs w:val="20"/>
        </w:rPr>
        <w:t>KARNISCHE ALPEN UND HOCHALPEN</w:t>
      </w:r>
      <w:r w:rsidR="003F53C5">
        <w:rPr>
          <w:rFonts w:ascii="Arimo" w:hAnsi="Arimo" w:cs="Arimo"/>
          <w:color w:val="333333"/>
          <w:sz w:val="15"/>
          <w:szCs w:val="15"/>
        </w:rPr>
        <w:t xml:space="preserve"> 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>
        <w:rPr>
          <w:rFonts w:ascii="Arimo" w:hAnsi="Arimo" w:cs="Arimo"/>
          <w:color w:val="333333"/>
          <w:sz w:val="15"/>
          <w:szCs w:val="15"/>
        </w:rPr>
        <w:t xml:space="preserve">- </w:t>
      </w:r>
      <w:r w:rsidR="007E7540">
        <w:rPr>
          <w:rFonts w:ascii="Arimo" w:hAnsi="Arimo" w:cs="Arimo"/>
          <w:color w:val="333333"/>
          <w:sz w:val="15"/>
          <w:szCs w:val="15"/>
        </w:rPr>
        <w:t xml:space="preserve"> </w:t>
      </w:r>
      <w:r w:rsidR="007E7540" w:rsidRPr="007E7540">
        <w:rPr>
          <w:color w:val="000000" w:themeColor="text1"/>
          <w:sz w:val="20"/>
          <w:szCs w:val="20"/>
        </w:rPr>
        <w:t>JULISCHE ALPEN</w:t>
      </w:r>
      <w:r w:rsidRPr="007E7540">
        <w:rPr>
          <w:color w:val="000000" w:themeColor="text1"/>
          <w:sz w:val="20"/>
          <w:szCs w:val="20"/>
        </w:rPr>
        <w:t xml:space="preserve"> 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>SCHLUCHTEN</w:t>
      </w:r>
      <w:r w:rsidRPr="007E7540">
        <w:rPr>
          <w:color w:val="000000" w:themeColor="text1"/>
          <w:sz w:val="20"/>
          <w:szCs w:val="20"/>
        </w:rPr>
        <w:t xml:space="preserve"> (</w:t>
      </w:r>
      <w:proofErr w:type="spellStart"/>
      <w:r w:rsidRPr="007E7540">
        <w:rPr>
          <w:color w:val="000000" w:themeColor="text1"/>
          <w:sz w:val="20"/>
          <w:szCs w:val="20"/>
        </w:rPr>
        <w:t>Garnitzenklamm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Slizza</w:t>
      </w:r>
      <w:proofErr w:type="spellEnd"/>
      <w:r w:rsidR="007E7540">
        <w:rPr>
          <w:color w:val="000000" w:themeColor="text1"/>
          <w:sz w:val="20"/>
          <w:szCs w:val="20"/>
        </w:rPr>
        <w:t>)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 xml:space="preserve">HOCHTÄLER </w:t>
      </w:r>
      <w:r w:rsidRPr="007E7540">
        <w:rPr>
          <w:color w:val="000000" w:themeColor="text1"/>
          <w:sz w:val="20"/>
          <w:szCs w:val="20"/>
        </w:rPr>
        <w:t xml:space="preserve">(Val Pontebbana, Resia, Dogna, </w:t>
      </w:r>
      <w:proofErr w:type="spellStart"/>
      <w:r w:rsidRPr="007E7540">
        <w:rPr>
          <w:color w:val="000000" w:themeColor="text1"/>
          <w:sz w:val="20"/>
          <w:szCs w:val="20"/>
        </w:rPr>
        <w:t>Aupa</w:t>
      </w:r>
      <w:proofErr w:type="spellEnd"/>
      <w:r w:rsidR="007E7540">
        <w:rPr>
          <w:color w:val="000000" w:themeColor="text1"/>
          <w:sz w:val="20"/>
          <w:szCs w:val="20"/>
        </w:rPr>
        <w:t>)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 xml:space="preserve">ALPINE SEEN UND BERGTEICHE </w:t>
      </w:r>
      <w:r w:rsidRPr="007E7540">
        <w:rPr>
          <w:color w:val="000000" w:themeColor="text1"/>
          <w:sz w:val="20"/>
          <w:szCs w:val="20"/>
        </w:rPr>
        <w:t>(</w:t>
      </w:r>
      <w:proofErr w:type="spellStart"/>
      <w:r w:rsidRPr="007E7540">
        <w:rPr>
          <w:color w:val="000000" w:themeColor="text1"/>
          <w:sz w:val="20"/>
          <w:szCs w:val="20"/>
        </w:rPr>
        <w:t>Pressegger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See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Weissensee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Farchtensee</w:t>
      </w:r>
      <w:proofErr w:type="spellEnd"/>
      <w:r w:rsidRPr="007E7540">
        <w:rPr>
          <w:color w:val="000000" w:themeColor="text1"/>
          <w:sz w:val="20"/>
          <w:szCs w:val="20"/>
        </w:rPr>
        <w:t>,</w:t>
      </w:r>
      <w:r w:rsid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Egger-Almsee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Bodensee</w:t>
      </w:r>
      <w:proofErr w:type="spellEnd"/>
      <w:r w:rsidRPr="007E7540">
        <w:rPr>
          <w:color w:val="000000" w:themeColor="text1"/>
          <w:sz w:val="20"/>
          <w:szCs w:val="20"/>
        </w:rPr>
        <w:t xml:space="preserve">) 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>SCHUTZGEBIETE</w:t>
      </w:r>
      <w:r w:rsidRPr="007E7540">
        <w:rPr>
          <w:color w:val="000000" w:themeColor="text1"/>
          <w:sz w:val="20"/>
          <w:szCs w:val="20"/>
        </w:rPr>
        <w:t xml:space="preserve"> (Riserva Statale Rio Bianco, Riserva Naturale Val Alba,</w:t>
      </w:r>
      <w:r w:rsidR="007E7540">
        <w:rPr>
          <w:color w:val="000000" w:themeColor="text1"/>
          <w:sz w:val="20"/>
          <w:szCs w:val="20"/>
        </w:rPr>
        <w:t xml:space="preserve"> </w:t>
      </w:r>
      <w:r w:rsidRPr="007E7540">
        <w:rPr>
          <w:color w:val="000000" w:themeColor="text1"/>
          <w:sz w:val="20"/>
          <w:szCs w:val="20"/>
        </w:rPr>
        <w:t xml:space="preserve">Riserva Statale Cucco, </w:t>
      </w:r>
      <w:proofErr w:type="spellStart"/>
      <w:r w:rsidRPr="007E7540">
        <w:rPr>
          <w:color w:val="000000" w:themeColor="text1"/>
          <w:sz w:val="20"/>
          <w:szCs w:val="20"/>
        </w:rPr>
        <w:t>Europaschutzgebiet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Görtschacher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Moos-Obermoos</w:t>
      </w:r>
      <w:proofErr w:type="spellEnd"/>
      <w:r w:rsidRPr="007E7540">
        <w:rPr>
          <w:color w:val="000000" w:themeColor="text1"/>
          <w:sz w:val="20"/>
          <w:szCs w:val="20"/>
        </w:rPr>
        <w:t>,</w:t>
      </w:r>
      <w:r w:rsid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Europaschutzgebiet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Mösener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Moo</w:t>
      </w:r>
      <w:r w:rsidR="007E7540">
        <w:rPr>
          <w:color w:val="000000" w:themeColor="text1"/>
          <w:sz w:val="20"/>
          <w:szCs w:val="20"/>
        </w:rPr>
        <w:t>r</w:t>
      </w:r>
      <w:proofErr w:type="spellEnd"/>
      <w:r w:rsidR="007E7540">
        <w:rPr>
          <w:color w:val="000000" w:themeColor="text1"/>
          <w:sz w:val="20"/>
          <w:szCs w:val="20"/>
        </w:rPr>
        <w:t xml:space="preserve">) 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 xml:space="preserve">GEOPARK KARNISCHE ALPEN </w:t>
      </w:r>
    </w:p>
    <w:p w:rsidR="0065486D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 xml:space="preserve">NATURPARK WEISSENSEE </w:t>
      </w:r>
    </w:p>
    <w:p w:rsidR="007E7540" w:rsidRPr="007E7540" w:rsidRDefault="007E7540" w:rsidP="007E7540">
      <w:pPr>
        <w:jc w:val="both"/>
        <w:rPr>
          <w:color w:val="000000" w:themeColor="text1"/>
          <w:sz w:val="20"/>
          <w:szCs w:val="20"/>
        </w:rPr>
      </w:pPr>
    </w:p>
    <w:p w:rsidR="0065486D" w:rsidRDefault="0065486D" w:rsidP="007E7540">
      <w:pPr>
        <w:jc w:val="both"/>
        <w:rPr>
          <w:color w:val="000000" w:themeColor="text1"/>
          <w:sz w:val="20"/>
          <w:szCs w:val="20"/>
        </w:rPr>
      </w:pPr>
      <w:proofErr w:type="spellStart"/>
      <w:r w:rsidRPr="007E7540">
        <w:rPr>
          <w:color w:val="000000" w:themeColor="text1"/>
          <w:sz w:val="20"/>
          <w:szCs w:val="20"/>
        </w:rPr>
        <w:t>Weiters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werden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über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das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Projekt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folgende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Kulturstätten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aufgewertet</w:t>
      </w:r>
      <w:proofErr w:type="spellEnd"/>
      <w:r w:rsidRPr="007E7540">
        <w:rPr>
          <w:color w:val="000000" w:themeColor="text1"/>
          <w:sz w:val="20"/>
          <w:szCs w:val="20"/>
        </w:rPr>
        <w:t>:</w:t>
      </w:r>
    </w:p>
    <w:p w:rsidR="007E7540" w:rsidRPr="007E7540" w:rsidRDefault="007E7540" w:rsidP="007E7540">
      <w:pPr>
        <w:jc w:val="both"/>
        <w:rPr>
          <w:color w:val="000000" w:themeColor="text1"/>
          <w:sz w:val="20"/>
          <w:szCs w:val="20"/>
        </w:rPr>
      </w:pPr>
    </w:p>
    <w:p w:rsid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>KIRCHEN</w:t>
      </w:r>
      <w:r w:rsidRPr="007E7540">
        <w:rPr>
          <w:color w:val="000000" w:themeColor="text1"/>
          <w:sz w:val="20"/>
          <w:szCs w:val="20"/>
        </w:rPr>
        <w:t xml:space="preserve"> (</w:t>
      </w:r>
      <w:proofErr w:type="spellStart"/>
      <w:r w:rsidRPr="007E7540">
        <w:rPr>
          <w:color w:val="000000" w:themeColor="text1"/>
          <w:sz w:val="20"/>
          <w:szCs w:val="20"/>
        </w:rPr>
        <w:t>Kirche</w:t>
      </w:r>
      <w:proofErr w:type="spellEnd"/>
      <w:r w:rsidRPr="007E7540">
        <w:rPr>
          <w:color w:val="000000" w:themeColor="text1"/>
          <w:sz w:val="20"/>
          <w:szCs w:val="20"/>
        </w:rPr>
        <w:t xml:space="preserve"> San Nicolo di Coccau, </w:t>
      </w:r>
      <w:proofErr w:type="spellStart"/>
      <w:r w:rsidRPr="007E7540">
        <w:rPr>
          <w:color w:val="000000" w:themeColor="text1"/>
          <w:sz w:val="20"/>
          <w:szCs w:val="20"/>
        </w:rPr>
        <w:t>Wallfahrtskirche</w:t>
      </w:r>
      <w:proofErr w:type="spellEnd"/>
      <w:r w:rsidRPr="007E7540">
        <w:rPr>
          <w:color w:val="000000" w:themeColor="text1"/>
          <w:sz w:val="20"/>
          <w:szCs w:val="20"/>
        </w:rPr>
        <w:t xml:space="preserve"> Monte </w:t>
      </w:r>
      <w:proofErr w:type="spellStart"/>
      <w:proofErr w:type="gramStart"/>
      <w:r w:rsidRPr="007E7540">
        <w:rPr>
          <w:color w:val="000000" w:themeColor="text1"/>
          <w:sz w:val="20"/>
          <w:szCs w:val="20"/>
        </w:rPr>
        <w:t>Lussari,Pfarrkirche</w:t>
      </w:r>
      <w:proofErr w:type="spellEnd"/>
      <w:proofErr w:type="gramEnd"/>
      <w:r w:rsidRPr="007E7540">
        <w:rPr>
          <w:color w:val="000000" w:themeColor="text1"/>
          <w:sz w:val="20"/>
          <w:szCs w:val="20"/>
        </w:rPr>
        <w:t xml:space="preserve"> Pontebba, </w:t>
      </w:r>
      <w:proofErr w:type="spellStart"/>
      <w:r w:rsidRPr="007E7540">
        <w:rPr>
          <w:color w:val="000000" w:themeColor="text1"/>
          <w:sz w:val="20"/>
          <w:szCs w:val="20"/>
        </w:rPr>
        <w:t>Filialkirche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Schlanitzen</w:t>
      </w:r>
      <w:proofErr w:type="spellEnd"/>
      <w:r w:rsidR="007E7540">
        <w:rPr>
          <w:color w:val="000000" w:themeColor="text1"/>
          <w:sz w:val="20"/>
          <w:szCs w:val="20"/>
        </w:rPr>
        <w:t>)</w:t>
      </w:r>
    </w:p>
    <w:p w:rsidR="0065486D" w:rsidRPr="007E7540" w:rsidRDefault="0065486D" w:rsidP="007E7540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 xml:space="preserve">SCHLÖSSER UND RUINEN </w:t>
      </w:r>
      <w:r w:rsidRPr="007E7540">
        <w:rPr>
          <w:color w:val="000000" w:themeColor="text1"/>
          <w:sz w:val="20"/>
          <w:szCs w:val="20"/>
        </w:rPr>
        <w:t>(</w:t>
      </w:r>
      <w:proofErr w:type="spellStart"/>
      <w:r w:rsidRPr="007E7540">
        <w:rPr>
          <w:color w:val="000000" w:themeColor="text1"/>
          <w:sz w:val="20"/>
          <w:szCs w:val="20"/>
        </w:rPr>
        <w:t>Schloss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Möderndorf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Schloss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Lerchenhof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Burgruine</w:t>
      </w:r>
      <w:proofErr w:type="spellEnd"/>
      <w:r w:rsid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Malenthein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Burgruine</w:t>
      </w:r>
      <w:proofErr w:type="spellEnd"/>
      <w:r w:rsidRPr="007E7540">
        <w:rPr>
          <w:color w:val="000000" w:themeColor="text1"/>
          <w:sz w:val="20"/>
          <w:szCs w:val="20"/>
        </w:rPr>
        <w:t xml:space="preserve"> Feste </w:t>
      </w:r>
      <w:proofErr w:type="spellStart"/>
      <w:r w:rsidRPr="007E7540">
        <w:rPr>
          <w:color w:val="000000" w:themeColor="text1"/>
          <w:sz w:val="20"/>
          <w:szCs w:val="20"/>
        </w:rPr>
        <w:t>Khünburg</w:t>
      </w:r>
      <w:proofErr w:type="spellEnd"/>
      <w:r w:rsidR="007E7540">
        <w:rPr>
          <w:color w:val="000000" w:themeColor="text1"/>
          <w:sz w:val="20"/>
          <w:szCs w:val="20"/>
        </w:rPr>
        <w:t>)</w:t>
      </w:r>
      <w:r w:rsidRPr="007E7540">
        <w:rPr>
          <w:color w:val="000000" w:themeColor="text1"/>
          <w:sz w:val="20"/>
          <w:szCs w:val="20"/>
        </w:rPr>
        <w:t xml:space="preserve"> - </w:t>
      </w:r>
      <w:r w:rsidR="007E7540" w:rsidRPr="007E7540">
        <w:rPr>
          <w:color w:val="000000" w:themeColor="text1"/>
          <w:sz w:val="20"/>
          <w:szCs w:val="20"/>
        </w:rPr>
        <w:t xml:space="preserve">MUSEEN </w:t>
      </w:r>
      <w:r w:rsidRPr="007E7540">
        <w:rPr>
          <w:color w:val="000000" w:themeColor="text1"/>
          <w:sz w:val="20"/>
          <w:szCs w:val="20"/>
        </w:rPr>
        <w:t>(</w:t>
      </w:r>
      <w:proofErr w:type="spellStart"/>
      <w:r w:rsidRPr="007E7540">
        <w:rPr>
          <w:color w:val="000000" w:themeColor="text1"/>
          <w:sz w:val="20"/>
          <w:szCs w:val="20"/>
        </w:rPr>
        <w:t>Gailtaler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Heimatmuseum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Schloss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Möderndorf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Ethnografisches</w:t>
      </w:r>
      <w:proofErr w:type="spellEnd"/>
      <w:r w:rsidR="007E7540">
        <w:rPr>
          <w:color w:val="000000" w:themeColor="text1"/>
          <w:sz w:val="20"/>
          <w:szCs w:val="20"/>
        </w:rPr>
        <w:t xml:space="preserve"> </w:t>
      </w:r>
      <w:r w:rsidRPr="007E7540">
        <w:rPr>
          <w:color w:val="000000" w:themeColor="text1"/>
          <w:sz w:val="20"/>
          <w:szCs w:val="20"/>
        </w:rPr>
        <w:t xml:space="preserve">Museum Palazzo Veneziano Malborghetto, Museum </w:t>
      </w:r>
      <w:proofErr w:type="spellStart"/>
      <w:r w:rsidRPr="007E7540">
        <w:rPr>
          <w:color w:val="000000" w:themeColor="text1"/>
          <w:sz w:val="20"/>
          <w:szCs w:val="20"/>
        </w:rPr>
        <w:t>des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Waldes</w:t>
      </w:r>
      <w:proofErr w:type="spellEnd"/>
      <w:r w:rsidRPr="007E7540">
        <w:rPr>
          <w:color w:val="000000" w:themeColor="text1"/>
          <w:sz w:val="20"/>
          <w:szCs w:val="20"/>
        </w:rPr>
        <w:t xml:space="preserve"> von </w:t>
      </w:r>
      <w:proofErr w:type="spellStart"/>
      <w:r w:rsidRPr="007E7540">
        <w:rPr>
          <w:color w:val="000000" w:themeColor="text1"/>
          <w:sz w:val="20"/>
          <w:szCs w:val="20"/>
        </w:rPr>
        <w:t>Tarvis</w:t>
      </w:r>
      <w:proofErr w:type="spellEnd"/>
      <w:r w:rsidRPr="007E7540">
        <w:rPr>
          <w:color w:val="000000" w:themeColor="text1"/>
          <w:sz w:val="20"/>
          <w:szCs w:val="20"/>
        </w:rPr>
        <w:t>,</w:t>
      </w:r>
      <w:r w:rsid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Scherenschleifer</w:t>
      </w:r>
      <w:proofErr w:type="spellEnd"/>
      <w:r w:rsidRPr="007E7540">
        <w:rPr>
          <w:color w:val="000000" w:themeColor="text1"/>
          <w:sz w:val="20"/>
          <w:szCs w:val="20"/>
        </w:rPr>
        <w:t xml:space="preserve"> Museum Stolvizza</w:t>
      </w:r>
      <w:r w:rsidR="007E7540">
        <w:rPr>
          <w:color w:val="000000" w:themeColor="text1"/>
          <w:sz w:val="20"/>
          <w:szCs w:val="20"/>
        </w:rPr>
        <w:t>)</w:t>
      </w:r>
    </w:p>
    <w:p w:rsidR="0065486D" w:rsidRPr="00A57D24" w:rsidRDefault="0065486D" w:rsidP="0065486D">
      <w:pPr>
        <w:jc w:val="both"/>
        <w:rPr>
          <w:color w:val="000000" w:themeColor="text1"/>
          <w:sz w:val="20"/>
          <w:szCs w:val="20"/>
        </w:rPr>
      </w:pPr>
      <w:r w:rsidRPr="007E7540">
        <w:rPr>
          <w:color w:val="000000" w:themeColor="text1"/>
          <w:sz w:val="20"/>
          <w:szCs w:val="20"/>
        </w:rPr>
        <w:t xml:space="preserve">- </w:t>
      </w:r>
      <w:r w:rsidR="007E7540" w:rsidRPr="007E7540">
        <w:rPr>
          <w:color w:val="000000" w:themeColor="text1"/>
          <w:sz w:val="20"/>
          <w:szCs w:val="20"/>
        </w:rPr>
        <w:t xml:space="preserve">ALMEN UND SENNEREIEN </w:t>
      </w:r>
      <w:r w:rsidRPr="007E7540">
        <w:rPr>
          <w:color w:val="000000" w:themeColor="text1"/>
          <w:sz w:val="20"/>
          <w:szCs w:val="20"/>
        </w:rPr>
        <w:t>(</w:t>
      </w:r>
      <w:proofErr w:type="spellStart"/>
      <w:r w:rsidRPr="007E7540">
        <w:rPr>
          <w:color w:val="000000" w:themeColor="text1"/>
          <w:sz w:val="20"/>
          <w:szCs w:val="20"/>
        </w:rPr>
        <w:t>Kühweger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Rattendorfer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Tröpolacher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Alm</w:t>
      </w:r>
      <w:proofErr w:type="spellEnd"/>
      <w:r w:rsidRPr="007E7540">
        <w:rPr>
          <w:color w:val="000000" w:themeColor="text1"/>
          <w:sz w:val="20"/>
          <w:szCs w:val="20"/>
        </w:rPr>
        <w:t>,</w:t>
      </w:r>
      <w:r w:rsid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Garnitzenalm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Rudnigalm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Egger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Lanzenalm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Kronalm</w:t>
      </w:r>
      <w:proofErr w:type="spellEnd"/>
      <w:r w:rsidRPr="007E7540">
        <w:rPr>
          <w:color w:val="000000" w:themeColor="text1"/>
          <w:sz w:val="20"/>
          <w:szCs w:val="20"/>
        </w:rPr>
        <w:t xml:space="preserve">, </w:t>
      </w:r>
      <w:proofErr w:type="spellStart"/>
      <w:r w:rsidRPr="007E7540">
        <w:rPr>
          <w:color w:val="000000" w:themeColor="text1"/>
          <w:sz w:val="20"/>
          <w:szCs w:val="20"/>
        </w:rPr>
        <w:t>Poccet</w:t>
      </w:r>
      <w:proofErr w:type="spellEnd"/>
      <w:r w:rsidRPr="007E7540">
        <w:rPr>
          <w:color w:val="000000" w:themeColor="text1"/>
          <w:sz w:val="20"/>
          <w:szCs w:val="20"/>
        </w:rPr>
        <w:t xml:space="preserve"> </w:t>
      </w:r>
      <w:proofErr w:type="spellStart"/>
      <w:r w:rsidRPr="007E7540">
        <w:rPr>
          <w:color w:val="000000" w:themeColor="text1"/>
          <w:sz w:val="20"/>
          <w:szCs w:val="20"/>
        </w:rPr>
        <w:t>Alm</w:t>
      </w:r>
      <w:proofErr w:type="spellEnd"/>
      <w:r w:rsidR="007E7540">
        <w:rPr>
          <w:color w:val="000000" w:themeColor="text1"/>
          <w:sz w:val="20"/>
          <w:szCs w:val="20"/>
        </w:rPr>
        <w:t xml:space="preserve">) </w:t>
      </w:r>
    </w:p>
    <w:p w:rsidR="00224F30" w:rsidRDefault="00224F30" w:rsidP="00224F30">
      <w:pPr>
        <w:jc w:val="both"/>
        <w:rPr>
          <w:color w:val="000000" w:themeColor="text1"/>
          <w:sz w:val="20"/>
          <w:szCs w:val="20"/>
        </w:rPr>
      </w:pPr>
    </w:p>
    <w:p w:rsidR="00264EFD" w:rsidRPr="00D06DD7" w:rsidRDefault="007E7540" w:rsidP="00224F30">
      <w:pPr>
        <w:jc w:val="both"/>
        <w:rPr>
          <w:b/>
          <w:lang w:val="en-US"/>
        </w:rPr>
      </w:pPr>
      <w:proofErr w:type="spellStart"/>
      <w:r w:rsidRPr="00D06DD7">
        <w:rPr>
          <w:b/>
          <w:lang w:val="en-US"/>
        </w:rPr>
        <w:t>Geplante</w:t>
      </w:r>
      <w:proofErr w:type="spellEnd"/>
      <w:r w:rsidRPr="00D06DD7">
        <w:rPr>
          <w:b/>
          <w:lang w:val="en-US"/>
        </w:rPr>
        <w:t xml:space="preserve"> </w:t>
      </w:r>
      <w:proofErr w:type="spellStart"/>
      <w:r w:rsidRPr="00D06DD7">
        <w:rPr>
          <w:b/>
          <w:lang w:val="en-US"/>
        </w:rPr>
        <w:t>Aktivitäten</w:t>
      </w:r>
      <w:proofErr w:type="spellEnd"/>
      <w:r w:rsidRPr="00D06DD7">
        <w:rPr>
          <w:rFonts w:ascii="Arimo" w:hAnsi="Arimo" w:cs="Arimo"/>
          <w:color w:val="333333"/>
          <w:sz w:val="15"/>
          <w:szCs w:val="15"/>
          <w:lang w:val="en-US"/>
        </w:rPr>
        <w:t xml:space="preserve"> </w:t>
      </w:r>
      <w:r w:rsidR="00224F30" w:rsidRPr="00D06DD7">
        <w:rPr>
          <w:b/>
          <w:lang w:val="en-US"/>
        </w:rPr>
        <w:t>(WP work packages</w:t>
      </w:r>
      <w:proofErr w:type="gramStart"/>
      <w:r w:rsidR="00224F30" w:rsidRPr="00D06DD7">
        <w:rPr>
          <w:b/>
          <w:lang w:val="en-US"/>
        </w:rPr>
        <w:t xml:space="preserve">) </w:t>
      </w:r>
      <w:r w:rsidRPr="00D06DD7">
        <w:rPr>
          <w:b/>
          <w:lang w:val="en-US"/>
        </w:rPr>
        <w:t>:</w:t>
      </w:r>
      <w:proofErr w:type="gramEnd"/>
    </w:p>
    <w:p w:rsidR="004451E1" w:rsidRPr="00D06DD7" w:rsidRDefault="004451E1" w:rsidP="00224F30">
      <w:pPr>
        <w:jc w:val="both"/>
        <w:rPr>
          <w:b/>
          <w:lang w:val="en-US"/>
        </w:rPr>
      </w:pPr>
    </w:p>
    <w:p w:rsidR="00264EFD" w:rsidRDefault="007E7540" w:rsidP="00224F30">
      <w:pPr>
        <w:jc w:val="both"/>
      </w:pPr>
      <w:r>
        <w:rPr>
          <w:b/>
        </w:rPr>
        <w:t>WEBSITE</w:t>
      </w:r>
    </w:p>
    <w:p w:rsidR="00E17928" w:rsidRDefault="001E2228" w:rsidP="009E0705">
      <w:pPr>
        <w:autoSpaceDE w:val="0"/>
        <w:autoSpaceDN w:val="0"/>
        <w:adjustRightInd w:val="0"/>
      </w:pPr>
      <w:r w:rsidRPr="001E2228">
        <w:rPr>
          <w:b/>
        </w:rPr>
        <w:t>MATERIALE</w:t>
      </w:r>
      <w:r>
        <w:t xml:space="preserve">: </w:t>
      </w:r>
      <w:proofErr w:type="spellStart"/>
      <w:r w:rsidR="009E0705" w:rsidRPr="009E0705">
        <w:t>Erstellung</w:t>
      </w:r>
      <w:proofErr w:type="spellEnd"/>
      <w:r w:rsidR="009E0705" w:rsidRPr="009E0705">
        <w:t xml:space="preserve"> einer </w:t>
      </w:r>
      <w:proofErr w:type="spellStart"/>
      <w:r w:rsidR="009E0705" w:rsidRPr="009E0705">
        <w:t>Projektbroschüre</w:t>
      </w:r>
      <w:proofErr w:type="spellEnd"/>
      <w:r w:rsidR="009E0705" w:rsidRPr="009E0705">
        <w:t xml:space="preserve">, </w:t>
      </w:r>
      <w:proofErr w:type="spellStart"/>
      <w:r w:rsidR="009E0705" w:rsidRPr="009E0705">
        <w:t>Entwicklung</w:t>
      </w:r>
      <w:proofErr w:type="spellEnd"/>
      <w:r w:rsidR="009E0705" w:rsidRPr="009E0705">
        <w:t xml:space="preserve"> und </w:t>
      </w:r>
      <w:proofErr w:type="spellStart"/>
      <w:r w:rsidR="009E0705" w:rsidRPr="009E0705">
        <w:t>Einführung</w:t>
      </w:r>
      <w:proofErr w:type="spellEnd"/>
      <w:r w:rsidR="009E0705" w:rsidRPr="009E0705">
        <w:t xml:space="preserve"> von </w:t>
      </w:r>
      <w:proofErr w:type="spellStart"/>
      <w:r w:rsidR="009E0705" w:rsidRPr="009E0705">
        <w:t>Informations</w:t>
      </w:r>
      <w:proofErr w:type="spellEnd"/>
      <w:r w:rsidR="009E0705" w:rsidRPr="009E0705">
        <w:t xml:space="preserve">- und </w:t>
      </w:r>
      <w:proofErr w:type="spellStart"/>
      <w:r w:rsidR="009E0705" w:rsidRPr="009E0705">
        <w:t>Verkaufsunterlagen</w:t>
      </w:r>
      <w:proofErr w:type="spellEnd"/>
    </w:p>
    <w:p w:rsidR="009E0705" w:rsidRDefault="009E0705" w:rsidP="009E0705">
      <w:pPr>
        <w:autoSpaceDE w:val="0"/>
        <w:autoSpaceDN w:val="0"/>
        <w:adjustRightInd w:val="0"/>
      </w:pPr>
    </w:p>
    <w:p w:rsidR="00873948" w:rsidRDefault="003F53C5" w:rsidP="003F53C5">
      <w:pPr>
        <w:autoSpaceDE w:val="0"/>
        <w:autoSpaceDN w:val="0"/>
        <w:adjustRightInd w:val="0"/>
      </w:pPr>
      <w:r>
        <w:rPr>
          <w:b/>
        </w:rPr>
        <w:t xml:space="preserve">TOURISTISCHE </w:t>
      </w:r>
      <w:proofErr w:type="gramStart"/>
      <w:r>
        <w:rPr>
          <w:b/>
        </w:rPr>
        <w:t>ANGEBOTE</w:t>
      </w:r>
      <w:r w:rsidR="001E2228">
        <w:rPr>
          <w:b/>
        </w:rPr>
        <w:t xml:space="preserve">:  </w:t>
      </w:r>
      <w:proofErr w:type="spellStart"/>
      <w:r w:rsidRPr="003F53C5">
        <w:t>grenzüberschreitende</w:t>
      </w:r>
      <w:proofErr w:type="spellEnd"/>
      <w:proofErr w:type="gramEnd"/>
      <w:r w:rsidRPr="003F53C5">
        <w:t xml:space="preserve"> </w:t>
      </w:r>
      <w:proofErr w:type="spellStart"/>
      <w:r w:rsidRPr="003F53C5">
        <w:t>Produktentwicklung</w:t>
      </w:r>
      <w:proofErr w:type="spellEnd"/>
      <w:r>
        <w:t xml:space="preserve"> </w:t>
      </w:r>
      <w:r w:rsidRPr="003F53C5">
        <w:t>(</w:t>
      </w:r>
      <w:proofErr w:type="spellStart"/>
      <w:r w:rsidRPr="003F53C5">
        <w:t>Entwicklung</w:t>
      </w:r>
      <w:proofErr w:type="spellEnd"/>
      <w:r w:rsidRPr="003F53C5">
        <w:t xml:space="preserve"> </w:t>
      </w:r>
      <w:proofErr w:type="spellStart"/>
      <w:r w:rsidRPr="003F53C5">
        <w:t>gemeinsamer</w:t>
      </w:r>
      <w:proofErr w:type="spellEnd"/>
      <w:r w:rsidRPr="003F53C5">
        <w:t xml:space="preserve"> </w:t>
      </w:r>
      <w:proofErr w:type="spellStart"/>
      <w:r w:rsidRPr="003F53C5">
        <w:t>Programmpunkte</w:t>
      </w:r>
      <w:proofErr w:type="spellEnd"/>
      <w:r w:rsidRPr="003F53C5">
        <w:t xml:space="preserve"> </w:t>
      </w:r>
      <w:proofErr w:type="spellStart"/>
      <w:r w:rsidRPr="003F53C5">
        <w:t>wie</w:t>
      </w:r>
      <w:proofErr w:type="spellEnd"/>
      <w:r w:rsidRPr="003F53C5">
        <w:t xml:space="preserve"> </w:t>
      </w:r>
      <w:proofErr w:type="spellStart"/>
      <w:r w:rsidRPr="003F53C5">
        <w:t>geführte</w:t>
      </w:r>
      <w:proofErr w:type="spellEnd"/>
      <w:r w:rsidRPr="003F53C5">
        <w:t xml:space="preserve"> </w:t>
      </w:r>
      <w:proofErr w:type="spellStart"/>
      <w:r w:rsidRPr="003F53C5">
        <w:t>Wanderungen</w:t>
      </w:r>
      <w:proofErr w:type="spellEnd"/>
      <w:r w:rsidRPr="003F53C5">
        <w:t xml:space="preserve"> </w:t>
      </w:r>
      <w:proofErr w:type="spellStart"/>
      <w:r w:rsidRPr="003F53C5">
        <w:t>zu</w:t>
      </w:r>
      <w:proofErr w:type="spellEnd"/>
      <w:r w:rsidRPr="003F53C5">
        <w:t xml:space="preserve"> </w:t>
      </w:r>
      <w:proofErr w:type="spellStart"/>
      <w:r w:rsidRPr="003F53C5">
        <w:t>den</w:t>
      </w:r>
      <w:proofErr w:type="spellEnd"/>
      <w:r w:rsidRPr="003F53C5">
        <w:t xml:space="preserve"> </w:t>
      </w:r>
      <w:proofErr w:type="spellStart"/>
      <w:r w:rsidRPr="003F53C5">
        <w:t>Ausflugziele</w:t>
      </w:r>
      <w:proofErr w:type="spellEnd"/>
      <w:r>
        <w:t>)</w:t>
      </w:r>
    </w:p>
    <w:p w:rsidR="003F53C5" w:rsidRDefault="003F53C5" w:rsidP="00873948">
      <w:pPr>
        <w:autoSpaceDE w:val="0"/>
        <w:autoSpaceDN w:val="0"/>
        <w:adjustRightInd w:val="0"/>
      </w:pPr>
    </w:p>
    <w:p w:rsidR="003F53C5" w:rsidRPr="003F53C5" w:rsidRDefault="003F53C5" w:rsidP="003F53C5">
      <w:pPr>
        <w:autoSpaceDE w:val="0"/>
        <w:autoSpaceDN w:val="0"/>
        <w:adjustRightInd w:val="0"/>
      </w:pPr>
      <w:r w:rsidRPr="003F53C5">
        <w:rPr>
          <w:b/>
        </w:rPr>
        <w:t>GUEST CARD</w:t>
      </w:r>
      <w:r>
        <w:t xml:space="preserve">: </w:t>
      </w:r>
      <w:proofErr w:type="spellStart"/>
      <w:r>
        <w:t>e</w:t>
      </w:r>
      <w:r w:rsidRPr="003F53C5">
        <w:t>valuierung</w:t>
      </w:r>
      <w:proofErr w:type="spellEnd"/>
      <w:r w:rsidRPr="003F53C5">
        <w:t xml:space="preserve"> </w:t>
      </w:r>
      <w:proofErr w:type="spellStart"/>
      <w:r w:rsidRPr="003F53C5">
        <w:t>bestehender</w:t>
      </w:r>
      <w:proofErr w:type="spellEnd"/>
      <w:r w:rsidRPr="003F53C5">
        <w:t xml:space="preserve"> Card-</w:t>
      </w:r>
      <w:proofErr w:type="spellStart"/>
      <w:r w:rsidRPr="003F53C5">
        <w:t>Systeme</w:t>
      </w:r>
      <w:proofErr w:type="spellEnd"/>
      <w:r w:rsidRPr="003F53C5">
        <w:t xml:space="preserve"> (</w:t>
      </w:r>
      <w:proofErr w:type="spellStart"/>
      <w:r w:rsidRPr="003F53C5">
        <w:t>als</w:t>
      </w:r>
      <w:proofErr w:type="spellEnd"/>
      <w:r w:rsidRPr="003F53C5">
        <w:t xml:space="preserve"> </w:t>
      </w:r>
      <w:proofErr w:type="spellStart"/>
      <w:r w:rsidRPr="003F53C5">
        <w:t>Grundlage</w:t>
      </w:r>
      <w:proofErr w:type="spellEnd"/>
      <w:r w:rsidRPr="003F53C5">
        <w:t xml:space="preserve"> </w:t>
      </w:r>
      <w:proofErr w:type="spellStart"/>
      <w:r w:rsidRPr="003F53C5">
        <w:t>für</w:t>
      </w:r>
      <w:proofErr w:type="spellEnd"/>
      <w:r w:rsidRPr="003F53C5">
        <w:t xml:space="preserve"> die </w:t>
      </w:r>
      <w:proofErr w:type="spellStart"/>
      <w:r w:rsidRPr="003F53C5">
        <w:t>geplante</w:t>
      </w:r>
      <w:proofErr w:type="spellEnd"/>
      <w:r w:rsidRPr="003F53C5">
        <w:t xml:space="preserve"> </w:t>
      </w:r>
      <w:proofErr w:type="spellStart"/>
      <w:r w:rsidRPr="003F53C5">
        <w:t>Vernetzung</w:t>
      </w:r>
      <w:proofErr w:type="spellEnd"/>
      <w:r w:rsidRPr="003F53C5">
        <w:t>)</w:t>
      </w:r>
    </w:p>
    <w:p w:rsidR="003F53C5" w:rsidRPr="003F53C5" w:rsidRDefault="003F53C5" w:rsidP="003F53C5">
      <w:pPr>
        <w:autoSpaceDE w:val="0"/>
        <w:autoSpaceDN w:val="0"/>
        <w:adjustRightInd w:val="0"/>
      </w:pPr>
      <w:r w:rsidRPr="003F53C5">
        <w:t xml:space="preserve">- </w:t>
      </w:r>
      <w:proofErr w:type="spellStart"/>
      <w:r w:rsidRPr="003F53C5">
        <w:t>transnationale</w:t>
      </w:r>
      <w:proofErr w:type="spellEnd"/>
      <w:r w:rsidRPr="003F53C5">
        <w:t xml:space="preserve"> </w:t>
      </w:r>
      <w:proofErr w:type="spellStart"/>
      <w:r w:rsidRPr="003F53C5">
        <w:t>technische</w:t>
      </w:r>
      <w:proofErr w:type="spellEnd"/>
      <w:r w:rsidRPr="003F53C5">
        <w:t xml:space="preserve"> </w:t>
      </w:r>
      <w:proofErr w:type="spellStart"/>
      <w:r w:rsidRPr="003F53C5">
        <w:t>Vernetzung</w:t>
      </w:r>
      <w:proofErr w:type="spellEnd"/>
      <w:r w:rsidRPr="003F53C5">
        <w:t xml:space="preserve"> </w:t>
      </w:r>
      <w:proofErr w:type="spellStart"/>
      <w:r w:rsidRPr="003F53C5">
        <w:t>der</w:t>
      </w:r>
      <w:proofErr w:type="spellEnd"/>
      <w:r w:rsidRPr="003F53C5">
        <w:t xml:space="preserve"> Card-</w:t>
      </w:r>
      <w:proofErr w:type="spellStart"/>
      <w:r w:rsidRPr="003F53C5">
        <w:t>Systeme</w:t>
      </w:r>
      <w:proofErr w:type="spellEnd"/>
      <w:r w:rsidRPr="003F53C5">
        <w:t xml:space="preserve"> (</w:t>
      </w:r>
      <w:proofErr w:type="spellStart"/>
      <w:r w:rsidRPr="003F53C5">
        <w:t>Aufbau</w:t>
      </w:r>
      <w:proofErr w:type="spellEnd"/>
      <w:r w:rsidRPr="003F53C5">
        <w:t xml:space="preserve"> einer Online-</w:t>
      </w:r>
      <w:r>
        <w:t xml:space="preserve"> </w:t>
      </w:r>
      <w:proofErr w:type="spellStart"/>
      <w:r w:rsidRPr="003F53C5">
        <w:t>Datenbank</w:t>
      </w:r>
      <w:proofErr w:type="spellEnd"/>
      <w:r>
        <w:t xml:space="preserve"> </w:t>
      </w:r>
      <w:proofErr w:type="spellStart"/>
      <w:r w:rsidRPr="003F53C5">
        <w:t>Kommunikationsplattform</w:t>
      </w:r>
      <w:proofErr w:type="spellEnd"/>
      <w:r w:rsidRPr="003F53C5">
        <w:t xml:space="preserve"> </w:t>
      </w:r>
      <w:proofErr w:type="spellStart"/>
      <w:r w:rsidRPr="003F53C5">
        <w:t>auf</w:t>
      </w:r>
      <w:proofErr w:type="spellEnd"/>
      <w:r w:rsidRPr="003F53C5">
        <w:t xml:space="preserve"> </w:t>
      </w:r>
      <w:proofErr w:type="spellStart"/>
      <w:r w:rsidRPr="003F53C5">
        <w:t>Basis</w:t>
      </w:r>
      <w:proofErr w:type="spellEnd"/>
      <w:r w:rsidRPr="003F53C5">
        <w:t xml:space="preserve"> </w:t>
      </w:r>
      <w:proofErr w:type="spellStart"/>
      <w:r w:rsidRPr="003F53C5">
        <w:t>bestehender</w:t>
      </w:r>
      <w:proofErr w:type="spellEnd"/>
      <w:r w:rsidRPr="003F53C5">
        <w:t xml:space="preserve"> </w:t>
      </w:r>
      <w:proofErr w:type="spellStart"/>
      <w:r w:rsidRPr="003F53C5">
        <w:t>Daten</w:t>
      </w:r>
      <w:proofErr w:type="spellEnd"/>
      <w:r>
        <w:t xml:space="preserve"> </w:t>
      </w:r>
      <w:proofErr w:type="spellStart"/>
      <w:r w:rsidRPr="003F53C5">
        <w:t>wie</w:t>
      </w:r>
      <w:proofErr w:type="spellEnd"/>
      <w:r w:rsidRPr="003F53C5">
        <w:t xml:space="preserve"> </w:t>
      </w:r>
      <w:proofErr w:type="spellStart"/>
      <w:r w:rsidRPr="003F53C5">
        <w:t>z.B</w:t>
      </w:r>
      <w:proofErr w:type="spellEnd"/>
      <w:r w:rsidRPr="003F53C5">
        <w:t xml:space="preserve">. </w:t>
      </w:r>
      <w:proofErr w:type="spellStart"/>
      <w:r w:rsidRPr="003F53C5">
        <w:t>Skidata</w:t>
      </w:r>
      <w:proofErr w:type="spellEnd"/>
      <w:r w:rsidRPr="003F53C5">
        <w:t xml:space="preserve">, </w:t>
      </w:r>
      <w:proofErr w:type="spellStart"/>
      <w:r w:rsidRPr="003F53C5">
        <w:t>Feratel</w:t>
      </w:r>
      <w:proofErr w:type="spellEnd"/>
      <w:r w:rsidRPr="003F53C5">
        <w:t xml:space="preserve">, Outdoor Active, </w:t>
      </w:r>
      <w:proofErr w:type="spellStart"/>
      <w:r w:rsidRPr="003F53C5">
        <w:t>Datacycle-Systemen</w:t>
      </w:r>
      <w:proofErr w:type="spellEnd"/>
      <w:r w:rsidRPr="003F53C5">
        <w:t>, etc.)</w:t>
      </w:r>
    </w:p>
    <w:p w:rsidR="003F53C5" w:rsidRPr="003F53C5" w:rsidRDefault="003F53C5" w:rsidP="003F53C5">
      <w:pPr>
        <w:autoSpaceDE w:val="0"/>
        <w:autoSpaceDN w:val="0"/>
        <w:adjustRightInd w:val="0"/>
      </w:pPr>
      <w:r w:rsidRPr="003F53C5">
        <w:t xml:space="preserve">- </w:t>
      </w:r>
      <w:proofErr w:type="spellStart"/>
      <w:r w:rsidRPr="003F53C5">
        <w:t>Transnationale</w:t>
      </w:r>
      <w:proofErr w:type="spellEnd"/>
      <w:r w:rsidRPr="003F53C5">
        <w:t xml:space="preserve"> </w:t>
      </w:r>
      <w:proofErr w:type="spellStart"/>
      <w:r w:rsidRPr="003F53C5">
        <w:t>inhaltliche</w:t>
      </w:r>
      <w:proofErr w:type="spellEnd"/>
      <w:r w:rsidRPr="003F53C5">
        <w:t xml:space="preserve"> </w:t>
      </w:r>
      <w:proofErr w:type="spellStart"/>
      <w:r w:rsidRPr="003F53C5">
        <w:t>Vernetzung</w:t>
      </w:r>
      <w:proofErr w:type="spellEnd"/>
      <w:r w:rsidRPr="003F53C5">
        <w:t xml:space="preserve"> </w:t>
      </w:r>
      <w:proofErr w:type="spellStart"/>
      <w:r w:rsidRPr="003F53C5">
        <w:t>der</w:t>
      </w:r>
      <w:proofErr w:type="spellEnd"/>
      <w:r w:rsidRPr="003F53C5">
        <w:t xml:space="preserve"> Card-</w:t>
      </w:r>
      <w:proofErr w:type="spellStart"/>
      <w:r w:rsidRPr="003F53C5">
        <w:t>Systeme</w:t>
      </w:r>
      <w:proofErr w:type="spellEnd"/>
      <w:r w:rsidRPr="003F53C5">
        <w:t xml:space="preserve"> (</w:t>
      </w:r>
      <w:proofErr w:type="spellStart"/>
      <w:r w:rsidRPr="003F53C5">
        <w:t>Freizeit</w:t>
      </w:r>
      <w:proofErr w:type="spellEnd"/>
      <w:r w:rsidRPr="003F53C5">
        <w:t xml:space="preserve">- und </w:t>
      </w:r>
      <w:proofErr w:type="spellStart"/>
      <w:r w:rsidRPr="003F53C5">
        <w:t>Erlebnisangebote</w:t>
      </w:r>
      <w:proofErr w:type="spellEnd"/>
      <w:r w:rsidRPr="003F53C5">
        <w:t>)</w:t>
      </w:r>
    </w:p>
    <w:p w:rsidR="003F53C5" w:rsidRDefault="003F53C5" w:rsidP="003F53C5">
      <w:pPr>
        <w:autoSpaceDE w:val="0"/>
        <w:autoSpaceDN w:val="0"/>
        <w:adjustRightInd w:val="0"/>
      </w:pPr>
      <w:r w:rsidRPr="003F53C5">
        <w:t xml:space="preserve">- </w:t>
      </w:r>
      <w:proofErr w:type="spellStart"/>
      <w:r w:rsidRPr="003F53C5">
        <w:t>Entwicklung</w:t>
      </w:r>
      <w:proofErr w:type="spellEnd"/>
      <w:r w:rsidRPr="003F53C5">
        <w:t xml:space="preserve"> und </w:t>
      </w:r>
      <w:proofErr w:type="spellStart"/>
      <w:r w:rsidRPr="003F53C5">
        <w:t>Produktion</w:t>
      </w:r>
      <w:proofErr w:type="spellEnd"/>
      <w:r w:rsidRPr="003F53C5">
        <w:t xml:space="preserve"> von </w:t>
      </w:r>
      <w:proofErr w:type="spellStart"/>
      <w:r w:rsidRPr="003F53C5">
        <w:t>GästeCards</w:t>
      </w:r>
      <w:proofErr w:type="spellEnd"/>
    </w:p>
    <w:p w:rsidR="003F53C5" w:rsidRPr="003F53C5" w:rsidRDefault="003F53C5" w:rsidP="003F53C5">
      <w:pPr>
        <w:autoSpaceDE w:val="0"/>
        <w:autoSpaceDN w:val="0"/>
        <w:adjustRightInd w:val="0"/>
      </w:pPr>
      <w:r w:rsidRPr="003F53C5">
        <w:t>- Integration von Card-</w:t>
      </w:r>
      <w:proofErr w:type="spellStart"/>
      <w:r w:rsidRPr="003F53C5">
        <w:t>Vertriebssystemen</w:t>
      </w:r>
      <w:proofErr w:type="spellEnd"/>
    </w:p>
    <w:p w:rsidR="003F53C5" w:rsidRPr="003F53C5" w:rsidRDefault="003F53C5" w:rsidP="003F53C5">
      <w:pPr>
        <w:autoSpaceDE w:val="0"/>
        <w:autoSpaceDN w:val="0"/>
        <w:adjustRightInd w:val="0"/>
      </w:pPr>
      <w:r w:rsidRPr="003F53C5">
        <w:t xml:space="preserve">- Integration von </w:t>
      </w:r>
      <w:proofErr w:type="spellStart"/>
      <w:r w:rsidRPr="003F53C5">
        <w:t>Controlling</w:t>
      </w:r>
      <w:proofErr w:type="spellEnd"/>
      <w:r w:rsidRPr="003F53C5">
        <w:t xml:space="preserve">- und </w:t>
      </w:r>
      <w:proofErr w:type="spellStart"/>
      <w:r w:rsidRPr="003F53C5">
        <w:t>Verrechnungssystemen</w:t>
      </w:r>
      <w:proofErr w:type="spellEnd"/>
    </w:p>
    <w:p w:rsidR="003F53C5" w:rsidRPr="00D06DD7" w:rsidRDefault="003F53C5" w:rsidP="003F53C5">
      <w:pPr>
        <w:autoSpaceDE w:val="0"/>
        <w:autoSpaceDN w:val="0"/>
        <w:adjustRightInd w:val="0"/>
        <w:rPr>
          <w:lang w:val="en-US"/>
        </w:rPr>
      </w:pPr>
      <w:r w:rsidRPr="00D06DD7">
        <w:rPr>
          <w:lang w:val="en-US"/>
        </w:rPr>
        <w:t xml:space="preserve">- </w:t>
      </w:r>
      <w:proofErr w:type="spellStart"/>
      <w:r w:rsidRPr="00D06DD7">
        <w:rPr>
          <w:lang w:val="en-US"/>
        </w:rPr>
        <w:t>Entwicklung</w:t>
      </w:r>
      <w:proofErr w:type="spellEnd"/>
      <w:r w:rsidRPr="00D06DD7">
        <w:rPr>
          <w:lang w:val="en-US"/>
        </w:rPr>
        <w:t xml:space="preserve"> und </w:t>
      </w:r>
      <w:proofErr w:type="spellStart"/>
      <w:r w:rsidRPr="00D06DD7">
        <w:rPr>
          <w:lang w:val="en-US"/>
        </w:rPr>
        <w:t>Implementierung</w:t>
      </w:r>
      <w:proofErr w:type="spellEnd"/>
      <w:r w:rsidRPr="00D06DD7">
        <w:rPr>
          <w:lang w:val="en-US"/>
        </w:rPr>
        <w:t xml:space="preserve"> </w:t>
      </w:r>
      <w:proofErr w:type="spellStart"/>
      <w:r w:rsidRPr="00D06DD7">
        <w:rPr>
          <w:lang w:val="en-US"/>
        </w:rPr>
        <w:t>Zusatzmodul</w:t>
      </w:r>
      <w:proofErr w:type="spellEnd"/>
      <w:r w:rsidRPr="00D06DD7">
        <w:rPr>
          <w:lang w:val="en-US"/>
        </w:rPr>
        <w:t xml:space="preserve"> „</w:t>
      </w:r>
      <w:proofErr w:type="spellStart"/>
      <w:proofErr w:type="gramStart"/>
      <w:r w:rsidRPr="00D06DD7">
        <w:rPr>
          <w:lang w:val="en-US"/>
        </w:rPr>
        <w:t>EinheimischenCard</w:t>
      </w:r>
      <w:proofErr w:type="spellEnd"/>
      <w:r w:rsidRPr="00D06DD7">
        <w:rPr>
          <w:lang w:val="en-US"/>
        </w:rPr>
        <w:t>“</w:t>
      </w:r>
      <w:proofErr w:type="gramEnd"/>
    </w:p>
    <w:p w:rsidR="003F53C5" w:rsidRPr="00D06DD7" w:rsidRDefault="003F53C5" w:rsidP="003F53C5">
      <w:pPr>
        <w:autoSpaceDE w:val="0"/>
        <w:autoSpaceDN w:val="0"/>
        <w:adjustRightInd w:val="0"/>
        <w:rPr>
          <w:lang w:val="en-US"/>
        </w:rPr>
      </w:pPr>
    </w:p>
    <w:p w:rsidR="009E0705" w:rsidRPr="00D06DD7" w:rsidRDefault="00D60709" w:rsidP="009E0705">
      <w:pPr>
        <w:autoSpaceDE w:val="0"/>
        <w:autoSpaceDN w:val="0"/>
        <w:adjustRightInd w:val="0"/>
        <w:rPr>
          <w:lang w:val="en-US"/>
        </w:rPr>
      </w:pPr>
      <w:r w:rsidRPr="00D06DD7">
        <w:rPr>
          <w:b/>
          <w:lang w:val="en-US"/>
        </w:rPr>
        <w:t xml:space="preserve"> MOBILIT</w:t>
      </w:r>
      <w:r w:rsidR="009E0705" w:rsidRPr="00D06DD7">
        <w:rPr>
          <w:b/>
          <w:lang w:val="en-US"/>
        </w:rPr>
        <w:t>ÄT</w:t>
      </w:r>
      <w:r w:rsidR="001E2228" w:rsidRPr="00D06DD7">
        <w:rPr>
          <w:lang w:val="en-US"/>
        </w:rPr>
        <w:t xml:space="preserve">: </w:t>
      </w:r>
      <w:proofErr w:type="spellStart"/>
      <w:r w:rsidR="009E0705" w:rsidRPr="00D06DD7">
        <w:rPr>
          <w:lang w:val="en-US"/>
        </w:rPr>
        <w:t>Mobilität</w:t>
      </w:r>
      <w:proofErr w:type="spellEnd"/>
      <w:r w:rsidR="009E0705" w:rsidRPr="00D06DD7">
        <w:rPr>
          <w:lang w:val="en-US"/>
        </w:rPr>
        <w:t xml:space="preserve"> </w:t>
      </w:r>
      <w:proofErr w:type="spellStart"/>
      <w:r w:rsidR="009E0705" w:rsidRPr="00D06DD7">
        <w:rPr>
          <w:lang w:val="en-US"/>
        </w:rPr>
        <w:t>werden</w:t>
      </w:r>
      <w:proofErr w:type="spellEnd"/>
      <w:r w:rsidR="009E0705" w:rsidRPr="00D06DD7">
        <w:rPr>
          <w:lang w:val="en-US"/>
        </w:rPr>
        <w:t xml:space="preserve"> </w:t>
      </w:r>
      <w:proofErr w:type="spellStart"/>
      <w:r w:rsidR="009E0705" w:rsidRPr="00D06DD7">
        <w:rPr>
          <w:lang w:val="en-US"/>
        </w:rPr>
        <w:t>über</w:t>
      </w:r>
      <w:proofErr w:type="spellEnd"/>
      <w:r w:rsidR="009E0705" w:rsidRPr="00D06DD7">
        <w:rPr>
          <w:lang w:val="en-US"/>
        </w:rPr>
        <w:t xml:space="preserve"> die NLW </w:t>
      </w:r>
      <w:proofErr w:type="spellStart"/>
      <w:r w:rsidR="009E0705" w:rsidRPr="00D06DD7">
        <w:rPr>
          <w:lang w:val="en-US"/>
        </w:rPr>
        <w:t>Mobilitätsangebote</w:t>
      </w:r>
      <w:proofErr w:type="spellEnd"/>
      <w:r w:rsidR="009E0705" w:rsidRPr="00D06DD7">
        <w:rPr>
          <w:lang w:val="en-US"/>
        </w:rPr>
        <w:t xml:space="preserve"> in der </w:t>
      </w:r>
      <w:proofErr w:type="spellStart"/>
      <w:r w:rsidR="009E0705" w:rsidRPr="00D06DD7">
        <w:rPr>
          <w:lang w:val="en-US"/>
        </w:rPr>
        <w:t>gemeinsamen</w:t>
      </w:r>
      <w:proofErr w:type="spellEnd"/>
      <w:r w:rsidR="009E0705" w:rsidRPr="00D06DD7">
        <w:rPr>
          <w:lang w:val="en-US"/>
        </w:rPr>
        <w:t xml:space="preserve"> Destination </w:t>
      </w:r>
      <w:proofErr w:type="spellStart"/>
      <w:r w:rsidR="009E0705" w:rsidRPr="00D06DD7">
        <w:rPr>
          <w:lang w:val="en-US"/>
        </w:rPr>
        <w:t>zusammengeführt</w:t>
      </w:r>
      <w:proofErr w:type="spellEnd"/>
      <w:r w:rsidR="009E0705" w:rsidRPr="00D06DD7">
        <w:rPr>
          <w:lang w:val="en-US"/>
        </w:rPr>
        <w:t xml:space="preserve"> und </w:t>
      </w:r>
      <w:proofErr w:type="spellStart"/>
      <w:r w:rsidR="009E0705" w:rsidRPr="00D06DD7">
        <w:rPr>
          <w:lang w:val="en-US"/>
        </w:rPr>
        <w:t>für</w:t>
      </w:r>
      <w:proofErr w:type="spellEnd"/>
      <w:r w:rsidR="009E0705" w:rsidRPr="00D06DD7">
        <w:rPr>
          <w:lang w:val="en-US"/>
        </w:rPr>
        <w:t xml:space="preserve"> den Gast </w:t>
      </w:r>
      <w:proofErr w:type="spellStart"/>
      <w:r w:rsidR="009E0705" w:rsidRPr="00D06DD7">
        <w:rPr>
          <w:lang w:val="en-US"/>
        </w:rPr>
        <w:t>mittels</w:t>
      </w:r>
      <w:proofErr w:type="spellEnd"/>
      <w:r w:rsidR="009E0705" w:rsidRPr="00D06DD7">
        <w:rPr>
          <w:lang w:val="en-US"/>
        </w:rPr>
        <w:t xml:space="preserve"> </w:t>
      </w:r>
      <w:proofErr w:type="spellStart"/>
      <w:r w:rsidR="009E0705" w:rsidRPr="00D06DD7">
        <w:rPr>
          <w:lang w:val="en-US"/>
        </w:rPr>
        <w:t>Printwerbemittel</w:t>
      </w:r>
      <w:proofErr w:type="spellEnd"/>
      <w:r w:rsidR="009E0705" w:rsidRPr="00D06DD7">
        <w:rPr>
          <w:lang w:val="en-US"/>
        </w:rPr>
        <w:t xml:space="preserve"> und Webpage ideal </w:t>
      </w:r>
      <w:proofErr w:type="spellStart"/>
      <w:r w:rsidR="009E0705" w:rsidRPr="00D06DD7">
        <w:rPr>
          <w:lang w:val="en-US"/>
        </w:rPr>
        <w:t>aufbereitet</w:t>
      </w:r>
      <w:proofErr w:type="spellEnd"/>
      <w:r w:rsidR="009E0705" w:rsidRPr="00D06DD7">
        <w:rPr>
          <w:lang w:val="en-US"/>
        </w:rPr>
        <w:t>.</w:t>
      </w:r>
    </w:p>
    <w:p w:rsidR="009E0705" w:rsidRDefault="009E0705" w:rsidP="009E0705">
      <w:pPr>
        <w:autoSpaceDE w:val="0"/>
        <w:autoSpaceDN w:val="0"/>
        <w:adjustRightInd w:val="0"/>
      </w:pPr>
      <w:proofErr w:type="spellStart"/>
      <w:r w:rsidRPr="009E0705">
        <w:t>Um</w:t>
      </w:r>
      <w:proofErr w:type="spellEnd"/>
      <w:r w:rsidRPr="009E0705">
        <w:t xml:space="preserve"> die </w:t>
      </w:r>
      <w:proofErr w:type="spellStart"/>
      <w:r w:rsidRPr="009E0705">
        <w:t>Angebote</w:t>
      </w:r>
      <w:proofErr w:type="spellEnd"/>
      <w:r w:rsidRPr="009E0705">
        <w:t xml:space="preserve"> und </w:t>
      </w:r>
      <w:proofErr w:type="spellStart"/>
      <w:r w:rsidRPr="009E0705">
        <w:t>Dienstleistungen</w:t>
      </w:r>
      <w:proofErr w:type="spellEnd"/>
      <w:r w:rsidRPr="009E0705">
        <w:t xml:space="preserve"> </w:t>
      </w:r>
      <w:proofErr w:type="spellStart"/>
      <w:r w:rsidRPr="009E0705">
        <w:t>effizient</w:t>
      </w:r>
      <w:proofErr w:type="spellEnd"/>
      <w:r w:rsidRPr="009E0705">
        <w:t xml:space="preserve"> </w:t>
      </w:r>
      <w:proofErr w:type="spellStart"/>
      <w:r w:rsidRPr="009E0705">
        <w:t>nutzen</w:t>
      </w:r>
      <w:proofErr w:type="spellEnd"/>
      <w:r w:rsidRPr="009E0705">
        <w:t xml:space="preserve"> </w:t>
      </w:r>
      <w:proofErr w:type="spellStart"/>
      <w:r w:rsidRPr="009E0705">
        <w:t>zu</w:t>
      </w:r>
      <w:proofErr w:type="spellEnd"/>
      <w:r w:rsidRPr="009E0705">
        <w:t xml:space="preserve"> </w:t>
      </w:r>
      <w:proofErr w:type="spellStart"/>
      <w:r w:rsidRPr="009E0705">
        <w:t>können</w:t>
      </w:r>
      <w:proofErr w:type="spellEnd"/>
      <w:r w:rsidRPr="009E0705">
        <w:t xml:space="preserve">, </w:t>
      </w:r>
      <w:proofErr w:type="spellStart"/>
      <w:r w:rsidRPr="009E0705">
        <w:t>soll</w:t>
      </w:r>
      <w:proofErr w:type="spellEnd"/>
      <w:r w:rsidRPr="009E0705">
        <w:t xml:space="preserve"> </w:t>
      </w:r>
      <w:proofErr w:type="spellStart"/>
      <w:r w:rsidRPr="009E0705">
        <w:t>für</w:t>
      </w:r>
      <w:proofErr w:type="spellEnd"/>
      <w:r w:rsidRPr="009E0705">
        <w:t xml:space="preserve"> die </w:t>
      </w:r>
      <w:proofErr w:type="spellStart"/>
      <w:r w:rsidRPr="009E0705">
        <w:t>transnationale</w:t>
      </w:r>
      <w:proofErr w:type="spellEnd"/>
      <w:r w:rsidRPr="009E0705">
        <w:t xml:space="preserve"> </w:t>
      </w:r>
      <w:proofErr w:type="spellStart"/>
      <w:r w:rsidRPr="009E0705">
        <w:t>Destination</w:t>
      </w:r>
      <w:proofErr w:type="spellEnd"/>
      <w:r w:rsidRPr="009E0705">
        <w:t xml:space="preserve"> </w:t>
      </w:r>
      <w:proofErr w:type="spellStart"/>
      <w:r w:rsidRPr="009E0705">
        <w:t>ein</w:t>
      </w:r>
      <w:proofErr w:type="spellEnd"/>
      <w:r>
        <w:t xml:space="preserve"> </w:t>
      </w:r>
      <w:proofErr w:type="spellStart"/>
      <w:r w:rsidRPr="009E0705">
        <w:t>Mobilitätskonzept</w:t>
      </w:r>
      <w:proofErr w:type="spellEnd"/>
      <w:r w:rsidRPr="009E0705">
        <w:t xml:space="preserve"> </w:t>
      </w:r>
      <w:proofErr w:type="spellStart"/>
      <w:r w:rsidRPr="009E0705">
        <w:t>mit</w:t>
      </w:r>
      <w:proofErr w:type="spellEnd"/>
      <w:r w:rsidRPr="009E0705">
        <w:t xml:space="preserve"> </w:t>
      </w:r>
      <w:proofErr w:type="spellStart"/>
      <w:r w:rsidRPr="009E0705">
        <w:t>Fokus</w:t>
      </w:r>
      <w:proofErr w:type="spellEnd"/>
      <w:r w:rsidRPr="009E0705">
        <w:t xml:space="preserve"> </w:t>
      </w:r>
      <w:proofErr w:type="spellStart"/>
      <w:r w:rsidRPr="009E0705">
        <w:t>auf</w:t>
      </w:r>
      <w:proofErr w:type="spellEnd"/>
      <w:r w:rsidRPr="009E0705">
        <w:t xml:space="preserve"> </w:t>
      </w:r>
      <w:proofErr w:type="spellStart"/>
      <w:r w:rsidRPr="009E0705">
        <w:t>vernetzte</w:t>
      </w:r>
      <w:proofErr w:type="spellEnd"/>
      <w:r w:rsidRPr="009E0705">
        <w:t xml:space="preserve">, </w:t>
      </w:r>
      <w:proofErr w:type="spellStart"/>
      <w:r w:rsidRPr="009E0705">
        <w:t>sanfte</w:t>
      </w:r>
      <w:proofErr w:type="spellEnd"/>
      <w:r w:rsidRPr="009E0705">
        <w:t xml:space="preserve"> und </w:t>
      </w:r>
      <w:proofErr w:type="spellStart"/>
      <w:r w:rsidRPr="009E0705">
        <w:t>umweltfreundliche</w:t>
      </w:r>
      <w:proofErr w:type="spellEnd"/>
      <w:r w:rsidRPr="009E0705">
        <w:t xml:space="preserve"> </w:t>
      </w:r>
      <w:proofErr w:type="spellStart"/>
      <w:r w:rsidRPr="009E0705">
        <w:t>Mobilität</w:t>
      </w:r>
      <w:proofErr w:type="spellEnd"/>
      <w:r w:rsidRPr="009E0705">
        <w:t xml:space="preserve"> </w:t>
      </w:r>
      <w:proofErr w:type="spellStart"/>
      <w:r w:rsidRPr="009E0705">
        <w:t>erarbeitet</w:t>
      </w:r>
      <w:proofErr w:type="spellEnd"/>
      <w:r w:rsidRPr="009E0705">
        <w:t xml:space="preserve"> </w:t>
      </w:r>
      <w:proofErr w:type="spellStart"/>
      <w:r w:rsidRPr="009E0705">
        <w:t>werden</w:t>
      </w:r>
      <w:proofErr w:type="spellEnd"/>
      <w:r w:rsidRPr="009E0705">
        <w:t xml:space="preserve">. </w:t>
      </w:r>
      <w:proofErr w:type="spellStart"/>
      <w:r w:rsidRPr="009E0705">
        <w:t>Über</w:t>
      </w:r>
      <w:proofErr w:type="spellEnd"/>
      <w:r w:rsidRPr="009E0705">
        <w:t xml:space="preserve"> </w:t>
      </w:r>
      <w:proofErr w:type="spellStart"/>
      <w:r w:rsidRPr="009E0705">
        <w:t>Implementierung</w:t>
      </w:r>
      <w:proofErr w:type="spellEnd"/>
      <w:r w:rsidRPr="009E0705">
        <w:t xml:space="preserve"> einer </w:t>
      </w:r>
      <w:proofErr w:type="spellStart"/>
      <w:r w:rsidRPr="009E0705">
        <w:t>gemeinsamen</w:t>
      </w:r>
      <w:proofErr w:type="spellEnd"/>
      <w:r w:rsidRPr="009E0705">
        <w:t xml:space="preserve"> </w:t>
      </w:r>
      <w:proofErr w:type="spellStart"/>
      <w:r w:rsidRPr="009E0705">
        <w:t>grenzüberschreitenden</w:t>
      </w:r>
      <w:proofErr w:type="spellEnd"/>
      <w:r w:rsidRPr="009E0705">
        <w:t xml:space="preserve"> IT-</w:t>
      </w:r>
      <w:proofErr w:type="spellStart"/>
      <w:r w:rsidRPr="009E0705">
        <w:t>Vernetzung</w:t>
      </w:r>
      <w:proofErr w:type="spellEnd"/>
      <w:r w:rsidRPr="009E0705">
        <w:t xml:space="preserve"> </w:t>
      </w:r>
      <w:proofErr w:type="spellStart"/>
      <w:r w:rsidRPr="009E0705">
        <w:t>mit</w:t>
      </w:r>
      <w:proofErr w:type="spellEnd"/>
      <w:r w:rsidRPr="009E0705">
        <w:t xml:space="preserve"> </w:t>
      </w:r>
      <w:proofErr w:type="spellStart"/>
      <w:r w:rsidRPr="009E0705">
        <w:t>GästeCard</w:t>
      </w:r>
      <w:proofErr w:type="spellEnd"/>
      <w:r w:rsidRPr="009E0705">
        <w:t xml:space="preserve">, </w:t>
      </w:r>
      <w:proofErr w:type="spellStart"/>
      <w:r w:rsidRPr="009E0705">
        <w:t>Buchungsportal</w:t>
      </w:r>
      <w:proofErr w:type="spellEnd"/>
      <w:r w:rsidRPr="009E0705">
        <w:t xml:space="preserve"> und Online-</w:t>
      </w:r>
      <w:proofErr w:type="spellStart"/>
      <w:r w:rsidRPr="009E0705">
        <w:t>Kommunikation</w:t>
      </w:r>
      <w:proofErr w:type="spellEnd"/>
      <w:r w:rsidRPr="009E0705">
        <w:t xml:space="preserve"> </w:t>
      </w:r>
      <w:proofErr w:type="spellStart"/>
      <w:r w:rsidRPr="009E0705">
        <w:t>unter</w:t>
      </w:r>
      <w:proofErr w:type="spellEnd"/>
      <w:r w:rsidRPr="009E0705">
        <w:t xml:space="preserve"> </w:t>
      </w:r>
      <w:proofErr w:type="spellStart"/>
      <w:r w:rsidRPr="009E0705">
        <w:t>Einbeziehung</w:t>
      </w:r>
      <w:proofErr w:type="spellEnd"/>
      <w:r w:rsidRPr="009E0705">
        <w:t xml:space="preserve"> von </w:t>
      </w:r>
      <w:proofErr w:type="spellStart"/>
      <w:r w:rsidRPr="009E0705">
        <w:t>Beherbergungsbetrieben</w:t>
      </w:r>
      <w:proofErr w:type="spellEnd"/>
      <w:r w:rsidRPr="009E0705">
        <w:t xml:space="preserve">, </w:t>
      </w:r>
      <w:proofErr w:type="spellStart"/>
      <w:r w:rsidRPr="009E0705">
        <w:t>Ausflugszielen</w:t>
      </w:r>
      <w:proofErr w:type="spellEnd"/>
      <w:r w:rsidRPr="009E0705">
        <w:t xml:space="preserve"> und</w:t>
      </w:r>
      <w:r>
        <w:t xml:space="preserve"> </w:t>
      </w:r>
      <w:proofErr w:type="spellStart"/>
      <w:r w:rsidRPr="009E0705">
        <w:t>Mobilitätsangeboten</w:t>
      </w:r>
      <w:proofErr w:type="spellEnd"/>
      <w:r w:rsidRPr="009E0705">
        <w:t xml:space="preserve">, </w:t>
      </w:r>
      <w:proofErr w:type="spellStart"/>
      <w:r w:rsidRPr="009E0705">
        <w:t>soll</w:t>
      </w:r>
      <w:proofErr w:type="spellEnd"/>
      <w:r w:rsidRPr="009E0705">
        <w:t xml:space="preserve"> </w:t>
      </w:r>
      <w:proofErr w:type="spellStart"/>
      <w:r w:rsidRPr="009E0705">
        <w:t>den</w:t>
      </w:r>
      <w:proofErr w:type="spellEnd"/>
      <w:r w:rsidRPr="009E0705">
        <w:t xml:space="preserve"> </w:t>
      </w:r>
      <w:proofErr w:type="spellStart"/>
      <w:r w:rsidRPr="009E0705">
        <w:t>Gästen</w:t>
      </w:r>
      <w:proofErr w:type="spellEnd"/>
      <w:r w:rsidRPr="009E0705">
        <w:t xml:space="preserve"> </w:t>
      </w:r>
      <w:proofErr w:type="spellStart"/>
      <w:r w:rsidRPr="009E0705">
        <w:t>ein</w:t>
      </w:r>
      <w:proofErr w:type="spellEnd"/>
      <w:r w:rsidRPr="009E0705">
        <w:t xml:space="preserve"> </w:t>
      </w:r>
      <w:proofErr w:type="spellStart"/>
      <w:r w:rsidRPr="009E0705">
        <w:t>erleichterter</w:t>
      </w:r>
      <w:proofErr w:type="spellEnd"/>
      <w:r w:rsidRPr="009E0705">
        <w:t xml:space="preserve"> </w:t>
      </w:r>
      <w:proofErr w:type="spellStart"/>
      <w:r w:rsidRPr="009E0705">
        <w:t>zeitgemäßer</w:t>
      </w:r>
      <w:proofErr w:type="spellEnd"/>
      <w:r w:rsidRPr="009E0705">
        <w:t xml:space="preserve"> </w:t>
      </w:r>
      <w:proofErr w:type="spellStart"/>
      <w:r w:rsidRPr="009E0705">
        <w:t>Zugang</w:t>
      </w:r>
      <w:proofErr w:type="spellEnd"/>
      <w:r w:rsidRPr="009E0705">
        <w:t xml:space="preserve"> </w:t>
      </w:r>
      <w:proofErr w:type="spellStart"/>
      <w:r w:rsidRPr="009E0705">
        <w:t>zu</w:t>
      </w:r>
      <w:proofErr w:type="spellEnd"/>
      <w:r w:rsidRPr="009E0705">
        <w:t xml:space="preserve"> </w:t>
      </w:r>
      <w:proofErr w:type="spellStart"/>
      <w:r w:rsidRPr="009E0705">
        <w:t>touristischen</w:t>
      </w:r>
      <w:proofErr w:type="spellEnd"/>
      <w:r w:rsidRPr="009E0705">
        <w:t xml:space="preserve"> </w:t>
      </w:r>
      <w:proofErr w:type="spellStart"/>
      <w:r w:rsidRPr="009E0705">
        <w:t>Angeboten</w:t>
      </w:r>
      <w:proofErr w:type="spellEnd"/>
      <w:r w:rsidRPr="009E0705">
        <w:t xml:space="preserve"> und </w:t>
      </w:r>
      <w:proofErr w:type="spellStart"/>
      <w:r w:rsidRPr="009E0705">
        <w:t>Dienstleistungen</w:t>
      </w:r>
      <w:proofErr w:type="spellEnd"/>
      <w:r w:rsidRPr="009E0705">
        <w:t xml:space="preserve"> </w:t>
      </w:r>
      <w:proofErr w:type="spellStart"/>
      <w:r w:rsidRPr="009E0705">
        <w:t>geboten</w:t>
      </w:r>
      <w:proofErr w:type="spellEnd"/>
      <w:r w:rsidRPr="009E0705">
        <w:t xml:space="preserve"> </w:t>
      </w:r>
      <w:proofErr w:type="spellStart"/>
      <w:proofErr w:type="gramStart"/>
      <w:r w:rsidRPr="009E0705">
        <w:t>werden</w:t>
      </w:r>
      <w:proofErr w:type="spellEnd"/>
      <w:r w:rsidRPr="009E0705">
        <w:t>..</w:t>
      </w:r>
      <w:proofErr w:type="gramEnd"/>
    </w:p>
    <w:p w:rsidR="003F53C5" w:rsidRPr="009E0705" w:rsidRDefault="003F53C5" w:rsidP="003F53C5">
      <w:pPr>
        <w:jc w:val="both"/>
      </w:pPr>
    </w:p>
    <w:p w:rsidR="003F53C5" w:rsidRPr="00224F30" w:rsidRDefault="003F53C5" w:rsidP="003F53C5">
      <w:pPr>
        <w:jc w:val="both"/>
        <w:rPr>
          <w:color w:val="000000" w:themeColor="text1"/>
          <w:sz w:val="20"/>
          <w:szCs w:val="20"/>
        </w:rPr>
      </w:pPr>
    </w:p>
    <w:p w:rsidR="003F53C5" w:rsidRPr="003F53C5" w:rsidRDefault="003F53C5" w:rsidP="00C32DFF">
      <w:pPr>
        <w:rPr>
          <w:b/>
        </w:rPr>
      </w:pPr>
      <w:r w:rsidRPr="003F53C5">
        <w:rPr>
          <w:b/>
        </w:rPr>
        <w:t>LISTE DER BEGÜNSTIGTEN</w:t>
      </w:r>
    </w:p>
    <w:p w:rsidR="003F53C5" w:rsidRPr="003F53C5" w:rsidRDefault="003F53C5" w:rsidP="00C32DFF">
      <w:pPr>
        <w:rPr>
          <w:b/>
        </w:rPr>
      </w:pPr>
    </w:p>
    <w:p w:rsidR="00C32DFF" w:rsidRPr="00224F30" w:rsidRDefault="00C32DFF" w:rsidP="00C32DFF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 xml:space="preserve">NLW Tourismus Marketing GmbH; ARGE </w:t>
      </w:r>
      <w:proofErr w:type="spellStart"/>
      <w:r w:rsidRPr="00224F30">
        <w:rPr>
          <w:color w:val="000000" w:themeColor="text1"/>
          <w:sz w:val="20"/>
          <w:szCs w:val="20"/>
        </w:rPr>
        <w:t>Qualitätsbetriebe</w:t>
      </w:r>
      <w:proofErr w:type="spellEnd"/>
      <w:r w:rsidRPr="00224F30">
        <w:rPr>
          <w:color w:val="000000" w:themeColor="text1"/>
          <w:sz w:val="20"/>
          <w:szCs w:val="20"/>
        </w:rPr>
        <w:t xml:space="preserve"> KIG </w:t>
      </w:r>
      <w:proofErr w:type="spellStart"/>
      <w:r w:rsidRPr="00224F30">
        <w:rPr>
          <w:color w:val="000000" w:themeColor="text1"/>
          <w:sz w:val="20"/>
          <w:szCs w:val="20"/>
        </w:rPr>
        <w:t>Karnische</w:t>
      </w:r>
      <w:proofErr w:type="spellEnd"/>
      <w:r w:rsidRPr="00224F30">
        <w:rPr>
          <w:color w:val="000000" w:themeColor="text1"/>
          <w:sz w:val="20"/>
          <w:szCs w:val="20"/>
        </w:rPr>
        <w:t xml:space="preserve"> Incoming GmbH &amp;</w:t>
      </w:r>
    </w:p>
    <w:p w:rsidR="00C32DFF" w:rsidRPr="00224F30" w:rsidRDefault="00C32DFF" w:rsidP="00C32DFF">
      <w:pPr>
        <w:rPr>
          <w:color w:val="000000" w:themeColor="text1"/>
          <w:sz w:val="20"/>
          <w:szCs w:val="20"/>
        </w:rPr>
      </w:pPr>
      <w:proofErr w:type="spellStart"/>
      <w:r w:rsidRPr="00224F30">
        <w:rPr>
          <w:color w:val="000000" w:themeColor="text1"/>
          <w:sz w:val="20"/>
          <w:szCs w:val="20"/>
        </w:rPr>
        <w:lastRenderedPageBreak/>
        <w:t>Mitgesellschafter</w:t>
      </w:r>
      <w:proofErr w:type="spellEnd"/>
      <w:r w:rsidRPr="00224F30">
        <w:rPr>
          <w:color w:val="000000" w:themeColor="text1"/>
          <w:sz w:val="20"/>
          <w:szCs w:val="20"/>
        </w:rPr>
        <w:t xml:space="preserve">; Consorzio di Promozione Turistica del Tarvisiano, di Sella Nevea e di passo Pramollo; PromoTurismoFVG e </w:t>
      </w:r>
      <w:proofErr w:type="spellStart"/>
      <w:r w:rsidRPr="00224F30">
        <w:rPr>
          <w:color w:val="000000" w:themeColor="text1"/>
          <w:sz w:val="20"/>
          <w:szCs w:val="20"/>
        </w:rPr>
        <w:t>Turizem</w:t>
      </w:r>
      <w:proofErr w:type="spellEnd"/>
      <w:r w:rsidRPr="00224F30">
        <w:rPr>
          <w:color w:val="000000" w:themeColor="text1"/>
          <w:sz w:val="20"/>
          <w:szCs w:val="20"/>
        </w:rPr>
        <w:t xml:space="preserve"> Dolina </w:t>
      </w:r>
      <w:proofErr w:type="spellStart"/>
      <w:r w:rsidRPr="00224F30">
        <w:rPr>
          <w:color w:val="000000" w:themeColor="text1"/>
          <w:sz w:val="20"/>
          <w:szCs w:val="20"/>
        </w:rPr>
        <w:t>Soče</w:t>
      </w:r>
      <w:proofErr w:type="spellEnd"/>
      <w:r w:rsidRPr="00224F30">
        <w:rPr>
          <w:color w:val="000000" w:themeColor="text1"/>
          <w:sz w:val="20"/>
          <w:szCs w:val="20"/>
        </w:rPr>
        <w:t>.</w:t>
      </w:r>
    </w:p>
    <w:p w:rsidR="00C32DFF" w:rsidRPr="00224F30" w:rsidRDefault="00C32DFF" w:rsidP="00C32DFF">
      <w:pPr>
        <w:rPr>
          <w:color w:val="000000" w:themeColor="text1"/>
          <w:sz w:val="20"/>
          <w:szCs w:val="20"/>
          <w:lang w:val="fr-FR"/>
        </w:rPr>
      </w:pPr>
    </w:p>
    <w:p w:rsidR="00C32DFF" w:rsidRDefault="00C32DFF">
      <w:r>
        <w:t> </w:t>
      </w:r>
      <w:r>
        <w:br/>
      </w:r>
      <w:proofErr w:type="spellStart"/>
      <w:r w:rsidR="009E0705">
        <w:t>webpage</w:t>
      </w:r>
      <w:proofErr w:type="spellEnd"/>
      <w:r w:rsidR="009E0705">
        <w:t xml:space="preserve"> : </w:t>
      </w:r>
      <w:r w:rsidR="00BF649C">
        <w:t xml:space="preserve"> </w:t>
      </w:r>
      <w:hyperlink r:id="rId4" w:history="1">
        <w:r w:rsidR="00BF649C" w:rsidRPr="001B3CDC">
          <w:rPr>
            <w:rStyle w:val="Collegamentoipertestuale"/>
          </w:rPr>
          <w:t>https://www.keep.eu/project/19783/365-days-world-of-mountains</w:t>
        </w:r>
      </w:hyperlink>
      <w:r w:rsidR="00BF649C">
        <w:t xml:space="preserve"> </w:t>
      </w:r>
    </w:p>
    <w:p w:rsidR="0042486A" w:rsidRDefault="0042486A"/>
    <w:p w:rsidR="0042486A" w:rsidRPr="009E0705" w:rsidRDefault="009E0705" w:rsidP="0042486A">
      <w:pPr>
        <w:rPr>
          <w:b/>
        </w:rPr>
      </w:pPr>
      <w:proofErr w:type="spellStart"/>
      <w:r w:rsidRPr="009E0705">
        <w:rPr>
          <w:b/>
        </w:rPr>
        <w:t>Projektpartner</w:t>
      </w:r>
      <w:proofErr w:type="spellEnd"/>
      <w:r w:rsidR="0042486A" w:rsidRPr="009E0705">
        <w:rPr>
          <w:b/>
        </w:rPr>
        <w:br/>
      </w:r>
    </w:p>
    <w:p w:rsidR="0042486A" w:rsidRDefault="0042486A">
      <w:pPr>
        <w:rPr>
          <w:rStyle w:val="projectdetail"/>
        </w:rPr>
      </w:pPr>
      <w:r>
        <w:rPr>
          <w:rStyle w:val="projectdetail"/>
        </w:rPr>
        <w:t xml:space="preserve">NLW Tourismus Marketing GmbH  </w:t>
      </w:r>
      <w:hyperlink r:id="rId5" w:tgtFrame="_blank" w:history="1">
        <w:r>
          <w:rPr>
            <w:rStyle w:val="Collegamentoipertestuale"/>
          </w:rPr>
          <w:t>www.nlw.at</w:t>
        </w:r>
      </w:hyperlink>
      <w:r>
        <w:rPr>
          <w:rStyle w:val="projectdetail"/>
        </w:rPr>
        <w:t xml:space="preserve"> </w:t>
      </w:r>
    </w:p>
    <w:p w:rsidR="0042486A" w:rsidRDefault="00D06DD7" w:rsidP="0042486A">
      <w:pPr>
        <w:pStyle w:val="Titolo4"/>
        <w:rPr>
          <w:rStyle w:val="projectdetail"/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</w:pPr>
      <w:hyperlink r:id="rId6" w:anchor="body-86177" w:history="1">
        <w:r w:rsidR="0042486A" w:rsidRPr="0042486A">
          <w:rPr>
            <w:rStyle w:val="projectdetail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 xml:space="preserve">ARGE Qualitätsbetriebe KIG Karnische Incoming GmbH &amp; Mitgesellschafter </w:t>
        </w:r>
      </w:hyperlink>
      <w:r w:rsidR="0042486A">
        <w:rPr>
          <w:rStyle w:val="projectdetail"/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  <w:t xml:space="preserve"> </w:t>
      </w:r>
      <w:hyperlink r:id="rId7" w:history="1">
        <w:r w:rsidR="0042486A" w:rsidRPr="001B3CDC">
          <w:rPr>
            <w:rStyle w:val="Collegamentoipertestuale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>https://www.firmenabc.at/kig-karnische-incoming-gmbh_ILce</w:t>
        </w:r>
      </w:hyperlink>
      <w:r w:rsidR="0042486A">
        <w:rPr>
          <w:rStyle w:val="projectdetail"/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  <w:t xml:space="preserve"> </w:t>
      </w:r>
    </w:p>
    <w:p w:rsidR="0042486A" w:rsidRPr="0042486A" w:rsidRDefault="00D06DD7" w:rsidP="0042486A">
      <w:pPr>
        <w:pStyle w:val="Titolo4"/>
        <w:rPr>
          <w:rStyle w:val="Collegamentoipertestuale"/>
          <w:lang w:eastAsia="en-US"/>
        </w:rPr>
      </w:pPr>
      <w:hyperlink r:id="rId8" w:anchor="body-86178" w:history="1">
        <w:r w:rsidR="0042486A" w:rsidRPr="0042486A">
          <w:rPr>
            <w:rStyle w:val="projectdetail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 xml:space="preserve">Consorzio di Promozione Turistica del Tarvisiano, di Sella Nevea e di passo Pramollo </w:t>
        </w:r>
      </w:hyperlink>
      <w:hyperlink r:id="rId9" w:tgtFrame="_blank" w:history="1">
        <w:r w:rsidR="0042486A" w:rsidRPr="0042486A">
          <w:rPr>
            <w:rStyle w:val="Collegamentoipertestuale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>www.tarvisiano.org</w:t>
        </w:r>
      </w:hyperlink>
    </w:p>
    <w:p w:rsidR="0042486A" w:rsidRDefault="0042486A">
      <w:r>
        <w:rPr>
          <w:rStyle w:val="projectdetail"/>
        </w:rPr>
        <w:t xml:space="preserve">PromoTurismoFVG </w:t>
      </w:r>
      <w:hyperlink r:id="rId10" w:history="1">
        <w:r w:rsidRPr="001B3CDC">
          <w:rPr>
            <w:rStyle w:val="Collegamentoipertestuale"/>
          </w:rPr>
          <w:t>www.promoturismo.fvg.it</w:t>
        </w:r>
      </w:hyperlink>
    </w:p>
    <w:sectPr w:rsidR="00424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FF"/>
    <w:rsid w:val="001277CB"/>
    <w:rsid w:val="001E2228"/>
    <w:rsid w:val="00224F30"/>
    <w:rsid w:val="00264EFD"/>
    <w:rsid w:val="003F53C5"/>
    <w:rsid w:val="0042486A"/>
    <w:rsid w:val="004451E1"/>
    <w:rsid w:val="0065486D"/>
    <w:rsid w:val="007E7540"/>
    <w:rsid w:val="00873948"/>
    <w:rsid w:val="009E0705"/>
    <w:rsid w:val="00A57D24"/>
    <w:rsid w:val="00A729CB"/>
    <w:rsid w:val="00B63A90"/>
    <w:rsid w:val="00BF649C"/>
    <w:rsid w:val="00C32DFF"/>
    <w:rsid w:val="00CE1A5B"/>
    <w:rsid w:val="00D06DD7"/>
    <w:rsid w:val="00D60709"/>
    <w:rsid w:val="00DE4AFF"/>
    <w:rsid w:val="00E17928"/>
    <w:rsid w:val="00F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6F331-567C-4658-A5C9-BAF85EF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2DFF"/>
    <w:pPr>
      <w:spacing w:after="0" w:line="240" w:lineRule="auto"/>
    </w:pPr>
    <w:rPr>
      <w:rFonts w:ascii="Calibri" w:hAnsi="Calibri" w:cs="Calibri"/>
    </w:rPr>
  </w:style>
  <w:style w:type="paragraph" w:styleId="Titolo4">
    <w:name w:val="heading 4"/>
    <w:basedOn w:val="Normale"/>
    <w:link w:val="Titolo4Carattere"/>
    <w:uiPriority w:val="9"/>
    <w:qFormat/>
    <w:rsid w:val="004248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32DFF"/>
    <w:rPr>
      <w:b/>
      <w:bCs/>
    </w:rPr>
  </w:style>
  <w:style w:type="character" w:styleId="Enfasicorsivo">
    <w:name w:val="Emphasis"/>
    <w:basedOn w:val="Carpredefinitoparagrafo"/>
    <w:uiPriority w:val="20"/>
    <w:qFormat/>
    <w:rsid w:val="00C32DF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32DF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49C"/>
    <w:rPr>
      <w:color w:val="605E5C"/>
      <w:shd w:val="clear" w:color="auto" w:fill="E1DFDD"/>
    </w:rPr>
  </w:style>
  <w:style w:type="character" w:customStyle="1" w:styleId="projectdetail">
    <w:name w:val="project_detail"/>
    <w:basedOn w:val="Carpredefinitoparagrafo"/>
    <w:rsid w:val="0042486A"/>
  </w:style>
  <w:style w:type="character" w:customStyle="1" w:styleId="Titolo4Carattere">
    <w:name w:val="Titolo 4 Carattere"/>
    <w:basedOn w:val="Carpredefinitoparagrafo"/>
    <w:link w:val="Titolo4"/>
    <w:uiPriority w:val="9"/>
    <w:rsid w:val="0042486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ep.eu/project/19783/365-days-world-of-mountai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rmenabc.at/kig-karnische-incoming-gmbh_IL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ep.eu/project/19783/365-days-world-of-mountai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lw.at" TargetMode="External"/><Relationship Id="rId10" Type="http://schemas.openxmlformats.org/officeDocument/2006/relationships/hyperlink" Target="http://www.promoturismo.fvg.it" TargetMode="External"/><Relationship Id="rId4" Type="http://schemas.openxmlformats.org/officeDocument/2006/relationships/hyperlink" Target="https://www.keep.eu/project/19783/365-days-world-of-mountains" TargetMode="External"/><Relationship Id="rId9" Type="http://schemas.openxmlformats.org/officeDocument/2006/relationships/hyperlink" Target="http://www.tarvisian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Fogar</dc:creator>
  <cp:keywords/>
  <dc:description/>
  <cp:lastModifiedBy>Franca Casanova</cp:lastModifiedBy>
  <cp:revision>2</cp:revision>
  <dcterms:created xsi:type="dcterms:W3CDTF">2019-01-22T11:48:00Z</dcterms:created>
  <dcterms:modified xsi:type="dcterms:W3CDTF">2019-01-22T11:48:00Z</dcterms:modified>
</cp:coreProperties>
</file>